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EĞİTİM BİLGİLERİ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Yüksek Lisans  2015-2018 Harran Sağlık Bilimleri Enstitüsü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Üniversite:       2011-2015- Gümüşhane Üniversitesi Hemşirelik Bölümü</w:t>
      </w:r>
    </w:p>
    <w:p w:rsidR="00EE5D1B" w:rsidRDefault="00EE5D1B" w:rsidP="00EE5D1B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                       2011-2015- Gümüşhane Üniversitesi Sağlık Yönetimi Bölümü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KATILDIĞI KONFERANS VE BİLDİRİLER ve YAYINLAR</w:t>
      </w:r>
    </w:p>
    <w:p w:rsidR="00EE5D1B" w:rsidRDefault="00EE5D1B" w:rsidP="00EE5D1B">
      <w:pPr>
        <w:pStyle w:val="NormalWeb"/>
        <w:spacing w:before="0" w:beforeAutospacing="0" w:after="0" w:afterAutospacing="0" w:line="276" w:lineRule="atLeast"/>
        <w:jc w:val="both"/>
        <w:rPr>
          <w:color w:val="000000"/>
        </w:rPr>
      </w:pPr>
      <w:proofErr w:type="spellStart"/>
      <w:r>
        <w:rPr>
          <w:color w:val="000000"/>
        </w:rPr>
        <w:t>Kistik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Fibrozisli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Çocuga</w:t>
      </w:r>
      <w:proofErr w:type="spellEnd"/>
      <w:r>
        <w:rPr>
          <w:color w:val="000000"/>
        </w:rPr>
        <w:t xml:space="preserve"> Sahip Annelerin  Bakım Yükünün Ve Depresyon Durumunun İncelenmesi Yüksek Lisans Tezi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Vedat ARGIN, Turgut ŞAHİNÖZ, Saime ŞAHİNÖZ; 2015 </w:t>
      </w:r>
      <w:proofErr w:type="spellStart"/>
      <w:r>
        <w:rPr>
          <w:color w:val="000000"/>
        </w:rPr>
        <w:t>Visits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Abroad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Terms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Management I. International </w:t>
      </w:r>
      <w:proofErr w:type="spellStart"/>
      <w:r>
        <w:rPr>
          <w:color w:val="000000"/>
        </w:rPr>
        <w:t>Healtcare</w:t>
      </w:r>
      <w:proofErr w:type="spellEnd"/>
      <w:r>
        <w:rPr>
          <w:color w:val="000000"/>
        </w:rPr>
        <w:t xml:space="preserve"> Management Conference- 15-17 Haziran 2015 Bildiriler Kitabı- s.35-40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Türk Dünyası Bilgeler Zirvesi 26-28 Mayıs 2014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KATILDIĞI KURS VE SEMİNERLER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Sertificate</w:t>
      </w:r>
      <w:proofErr w:type="spellEnd"/>
      <w:r>
        <w:rPr>
          <w:color w:val="000000"/>
        </w:rPr>
        <w:t xml:space="preserve"> of  Legal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Solutions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</w:t>
      </w:r>
      <w:proofErr w:type="spellEnd"/>
      <w:r>
        <w:rPr>
          <w:color w:val="000000"/>
        </w:rPr>
        <w:t xml:space="preserve"> Professionals-16.06.2015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Sertificate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Approaches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Healtcare</w:t>
      </w:r>
      <w:proofErr w:type="spellEnd"/>
      <w:r>
        <w:rPr>
          <w:color w:val="000000"/>
        </w:rPr>
        <w:t xml:space="preserve"> Management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Leadership-16.06.2015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Bilge İnsanlar Eğitim Kültür Derneği Bilgelik Sertifikası-06.05.2015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Seta</w:t>
      </w:r>
      <w:proofErr w:type="spellEnd"/>
      <w:r>
        <w:rPr>
          <w:color w:val="000000"/>
        </w:rPr>
        <w:t xml:space="preserve"> Akademi Kariyer Eğitimi- 08.05.2014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Seta</w:t>
      </w:r>
      <w:proofErr w:type="spellEnd"/>
      <w:r>
        <w:rPr>
          <w:color w:val="000000"/>
        </w:rPr>
        <w:t xml:space="preserve"> Akademi Stres yönetimi ve Mülakat-08.05.2014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Gümüşhane Üniversitesi Uzaktan </w:t>
      </w:r>
      <w:proofErr w:type="spellStart"/>
      <w:r>
        <w:rPr>
          <w:color w:val="000000"/>
        </w:rPr>
        <w:t>Egitim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Bedan</w:t>
      </w:r>
      <w:proofErr w:type="spellEnd"/>
      <w:r>
        <w:rPr>
          <w:color w:val="000000"/>
        </w:rPr>
        <w:t xml:space="preserve"> Dili 03.03.2013</w:t>
      </w:r>
    </w:p>
    <w:p w:rsidR="00EE5D1B" w:rsidRDefault="00EE5D1B" w:rsidP="00EE5D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EA5736" w:rsidRDefault="00EA5736">
      <w:bookmarkStart w:id="0" w:name="_GoBack"/>
      <w:bookmarkEnd w:id="0"/>
    </w:p>
    <w:sectPr w:rsidR="00EA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2B"/>
    <w:rsid w:val="00503A2B"/>
    <w:rsid w:val="00EA5736"/>
    <w:rsid w:val="00E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5679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  <w:div w:id="889270562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  <w:div w:id="1854757144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2018-02-17T17:48:00Z</dcterms:created>
  <dcterms:modified xsi:type="dcterms:W3CDTF">2018-02-17T17:49:00Z</dcterms:modified>
</cp:coreProperties>
</file>