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0EA7" w:rsidRPr="00F20EA7" w:rsidRDefault="00F20EA7" w:rsidP="00F20EA7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tr-TR"/>
        </w:rPr>
        <w:t>Prof. Dr. YEMLİHA COŞKUN</w:t>
      </w:r>
    </w:p>
    <w:p w:rsidR="00F20EA7" w:rsidRPr="00F20EA7" w:rsidRDefault="00F20EA7" w:rsidP="00F20EA7">
      <w:pPr>
        <w:shd w:val="clear" w:color="auto" w:fill="FFFFFF"/>
        <w:spacing w:after="90"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ycoskun@ksu.edu.tr</w:t>
      </w:r>
    </w:p>
    <w:p w:rsidR="00F20EA7" w:rsidRPr="00F20EA7" w:rsidRDefault="00F20EA7" w:rsidP="00F20EA7">
      <w:pPr>
        <w:shd w:val="clear" w:color="auto" w:fill="FFFFFF"/>
        <w:spacing w:after="200" w:line="240" w:lineRule="auto"/>
        <w:jc w:val="center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 </w:t>
      </w:r>
    </w:p>
    <w:p w:rsidR="00F20EA7" w:rsidRPr="00F20EA7" w:rsidRDefault="00F20EA7" w:rsidP="00F20EA7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       1.      Adı Soyadı: 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 xml:space="preserve"> COŞKUN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left="360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2.      Doğum Tarihi: </w:t>
      </w:r>
      <w:r w:rsidRPr="00F20EA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18.05.1967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left="360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3.      Unvanı: </w:t>
      </w:r>
      <w:r w:rsidRPr="00F20EA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Prof. Dr.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left="360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4.      Öğrenim Durumu:</w:t>
      </w:r>
    </w:p>
    <w:p w:rsidR="00F20EA7" w:rsidRPr="00F20EA7" w:rsidRDefault="00F20EA7" w:rsidP="00F20EA7">
      <w:pPr>
        <w:shd w:val="clear" w:color="auto" w:fill="FFFFFF"/>
        <w:spacing w:after="200" w:line="240" w:lineRule="auto"/>
        <w:jc w:val="center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50"/>
        <w:gridCol w:w="2415"/>
        <w:gridCol w:w="3255"/>
        <w:gridCol w:w="705"/>
      </w:tblGrid>
      <w:tr w:rsidR="00F20EA7" w:rsidRPr="00F20EA7" w:rsidTr="00F20EA7">
        <w:trPr>
          <w:tblCellSpacing w:w="0" w:type="dxa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Derece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Alan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Üniversite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tr-TR"/>
              </w:rPr>
              <w:t>Yıl</w:t>
            </w:r>
          </w:p>
        </w:tc>
      </w:tr>
      <w:tr w:rsidR="00F20EA7" w:rsidRPr="00F20EA7" w:rsidTr="00F20EA7">
        <w:trPr>
          <w:tblCellSpacing w:w="0" w:type="dxa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lang w:eastAsia="tr-TR"/>
              </w:rPr>
            </w:pPr>
            <w:proofErr w:type="spellStart"/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Önlisans</w:t>
            </w:r>
            <w:proofErr w:type="spellEnd"/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Hukuk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Anadolu Üniversitesi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2020</w:t>
            </w:r>
          </w:p>
        </w:tc>
      </w:tr>
      <w:tr w:rsidR="00F20EA7" w:rsidRPr="00F20EA7" w:rsidTr="00F20EA7">
        <w:trPr>
          <w:tblCellSpacing w:w="0" w:type="dxa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Lisans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Rehberlik ve psikolojik Danışmanlık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İnönü Üniversitesi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1988</w:t>
            </w:r>
          </w:p>
        </w:tc>
      </w:tr>
      <w:tr w:rsidR="00F20EA7" w:rsidRPr="00F20EA7" w:rsidTr="00F20EA7">
        <w:trPr>
          <w:tblCellSpacing w:w="0" w:type="dxa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Y. Lisans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Kamu Yönetimi Uzmanlığı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Türkiye ve Orta Doğu Amme İdaresi Enstitüsü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1997</w:t>
            </w:r>
          </w:p>
        </w:tc>
      </w:tr>
      <w:tr w:rsidR="00F20EA7" w:rsidRPr="00F20EA7" w:rsidTr="00F20EA7">
        <w:trPr>
          <w:tblCellSpacing w:w="0" w:type="dxa"/>
          <w:jc w:val="center"/>
        </w:trPr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Doktora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Rehberlik ve Psikolojik Danışmanlık</w:t>
            </w:r>
          </w:p>
        </w:tc>
        <w:tc>
          <w:tcPr>
            <w:tcW w:w="32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Marmara</w:t>
            </w:r>
            <w:r w:rsidRPr="00F20E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Üniversitesi</w:t>
            </w:r>
          </w:p>
        </w:tc>
        <w:tc>
          <w:tcPr>
            <w:tcW w:w="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2007</w:t>
            </w:r>
          </w:p>
        </w:tc>
      </w:tr>
    </w:tbl>
    <w:p w:rsidR="00F20EA7" w:rsidRPr="00F20EA7" w:rsidRDefault="00F20EA7" w:rsidP="00F20EA7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left="360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left="360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5.      Akademik Unvanlar:</w:t>
      </w:r>
    </w:p>
    <w:p w:rsidR="00F20EA7" w:rsidRPr="00F20EA7" w:rsidRDefault="00F20EA7" w:rsidP="00F20EA7">
      <w:pPr>
        <w:shd w:val="clear" w:color="auto" w:fill="FFFFFF"/>
        <w:spacing w:after="200" w:line="240" w:lineRule="auto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               Yardımcı Doçentlik </w:t>
      </w:r>
      <w:proofErr w:type="gramStart"/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Tarihi : </w:t>
      </w:r>
      <w:r w:rsidRPr="00F20EA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28</w:t>
      </w:r>
      <w:proofErr w:type="gramEnd"/>
      <w:r w:rsidRPr="00F20EA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.12.2007           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left="720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     Doçentlik </w:t>
      </w:r>
      <w:proofErr w:type="gramStart"/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Tarihi                :  </w:t>
      </w:r>
      <w:r w:rsidRPr="00F20EA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21</w:t>
      </w:r>
      <w:proofErr w:type="gramEnd"/>
      <w:r w:rsidRPr="00F20EA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.06.2019</w:t>
      </w:r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                                  </w:t>
      </w:r>
    </w:p>
    <w:p w:rsidR="00F20EA7" w:rsidRPr="00F20EA7" w:rsidRDefault="00F20EA7" w:rsidP="00F20EA7">
      <w:pPr>
        <w:shd w:val="clear" w:color="auto" w:fill="FFFFFF"/>
        <w:spacing w:after="200" w:line="240" w:lineRule="auto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                Profesörlük </w:t>
      </w:r>
      <w:proofErr w:type="gramStart"/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Tarihi            :   </w:t>
      </w:r>
      <w:r w:rsidRPr="00F2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25</w:t>
      </w:r>
      <w:proofErr w:type="gramEnd"/>
      <w:r w:rsidRPr="00F20EA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tr-TR"/>
        </w:rPr>
        <w:t>.09.2024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left="360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6.     Yönetilen Yüksek Lisans ve Doktora Tezleri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left="360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     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left="360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6.1.  Yüksek Lisans Tezleri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YILDIRIM, </w:t>
      </w:r>
      <w:proofErr w:type="gram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Adem</w:t>
      </w:r>
      <w:proofErr w:type="gram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(2010).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Paula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Freire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Ivan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Illich’in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Eğitim Anlayışları Ekseninde Radikal Eğitim   Eleştirisi Üzerine Bir Araştırma, Kahramanmaraş Sütçü İmam Üniversitesi, Sosyal Bilimler Enstitüsü, Eğitim Bilimleri Anabilim Dalı, Kahramanmaraş.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           CEYHAN, Erkan (2010). İlköğretim I. Kademe Öğretmenlerinin Eleştirel Düşünme Eğilimleri İle Duygusal </w:t>
      </w:r>
      <w:proofErr w:type="gram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Zeka</w:t>
      </w:r>
      <w:proofErr w:type="gram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Düzeyleri Arasındaki İlişki. Kahramanmaraş Sütçü İmam Üniversitesi, Sosyal Bilimler Enstitüsü, Eğitim Bilimleri Anabilim Dalı, Kahramanmaraş.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>KURNAZ, Ayşe (2011). İlköğretim Öğretmenlerinin Yaratıcılık Düzeyleri ve Demokratik Tutumları Arasındaki İlişkinin Değerlendirilmesi. Kahramanmaraş Sütçü İmam Üniversitesi, Sosyal Bilimler Enstitüsü, Eğitim Bilimleri Anabilim Dalı, Kahramanmaraş.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BAŞ, Arife (2016). Okul Öncesi Öğretmenlerinin Örgütsel Sosyalleşme ile Tükenmişlik Düzeyleri Arasındaki İlişkinin İncelenmesi. Kahramanmaraş Sütçü İmam Üniversitesi, Sosyal Bilimler Enstitüsü, Eğitim Bilimleri Anabilim Dalı, Kahramanmaraş.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ARSLANTAŞ, Hülya (2016). Okul Öncesi Öğretmenlerinin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Empatik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Eğilim Düzeyleri İle Duygusal </w:t>
      </w:r>
      <w:proofErr w:type="gram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Zekaları</w:t>
      </w:r>
      <w:proofErr w:type="gram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Arasındaki İlişkinin İncelenmesi. Kahramanmaraş Sütçü İmam Üniversitesi, Sosyal Bilimler Enstitüsü,    Eğitim Bilimleri Anabilim Dalı, Kahramanmaraş.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SERİN, Sakine (2018). İlkokul Öğretmenlerinin Yıldırma (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Mobbing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) Davranışlarına Maruz Kalma Düzeyleri, Kahramanmaraş Sütçü İmam Üniversitesi, Kahramanmaraş Sütçü imam Üniversitesi, Sosyal Bilimler Enstitüsü, Eğitim Bilimleri Ana Bilim Dalı, Kahramanmaraş.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GÖRGEL, Hacı Mustafa (2018). Okul Yöneticilerinin Yenilik Yönetimi Yeterliklerine İlişkin Öğretmen ve Okul Yöneticisi Algılarının  İncelenmesi, Kahramanmaraş Sütçü İmam Üniversitesi, Sosyal Bilimler Enstitüsü, Eğitim Bilimleri Ana Bilim Dalı, Kahramanmaraş.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DERER, Nuriye Batmaz (2018). Evrensel Tasarıma Dayalı Öğretimin Ortaokul Öğrencilerinin İngilizce dersindeki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Bilişötesi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farkındalıklarına ve Özel Yeterlik İnançlarına Etkisi, Kahramanmaraş  Sütçü İmam Üniversitesi, Sosyal Bilimler Enstitüsü, Eğitim Bilimleri Ana Bilim Dalı, Kahramanmaraş.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PARMAKSIZ, Yasin (2018). Ortaokul Öğretmenlerinin Zorunlu Yer Değiştirme (Rotasyon) Algıları ile Örgüt Kültürü Arasındaki İlişkinin İncelenmesi, Kahramanmaraş Sütçü İmam Üniversitesi, Sosyal Bilimler Enstitüsü, Eğitim Bilimleri Ana Bilim Dalı, Kahramanmaraş.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tr-TR"/>
        </w:rPr>
        <w:t>ÖZBAŞ, Fatih (2019). Öğretmenlerin Örgütsel Stres Kaynakları ve Stres Belirtileri ile İş Doyumları Arasındaki İlişkinin İncelenmesi, 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Kahramanmaraş Sütçü İmam Üniversitesi, Sosyal Bilimler Enstitüsü, Eğitim Bilimleri Ana Bilim Dalı, </w:t>
      </w:r>
      <w:r w:rsidRPr="00F20EA7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  <w:lang w:eastAsia="tr-TR"/>
        </w:rPr>
        <w:t>Kahramanmaraş.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ÖNEM, Ahmet (2020) Okul Öncesi Çocukların Bakış Açısı Alma Becerilerine Anne Tutumunun Etkisi, Kahramanmaraş Sütçü İmam Üniversitesi, Sosyal Bilimler Enstitüsü, 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Eğitim Bilimleri Ana Bilim Dalı, 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Kahramanmaraş.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DURDU,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Abdurrahim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(2022). Uzaktan Eğitimde Öğretmen Olmak: Sınıf Öğretmenlerinin Algılarının İncelenmesi, Kahramanmaraş Sütçü İmam Üniversitesi, Sosyal Bilimler Enstitüsü, 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Eğitim Bilimleri Ana Bilim Dalı, 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Kahramanmaraş.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SEÇME, Muhammed Mustafa (2022). 8. Sınıf Öğrencilerinin Matematik Konularını Öğrenmede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YouTube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Platformundan Yararlanma Nedenleri, Kahramanmaraş Sütçü İmam Üniversitesi, Sosyal Bilimler Enstitüsü, 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Eğitim Bilimleri Ana Bilim Dalı, 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Kahramanmaraş.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left="709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     </w:t>
      </w:r>
      <w:r w:rsidRPr="00F20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Yüksek Lisans Projeleri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ALTAY, Cüneyt A. (2011). Ortaöğretim Öğrencilerinin Sosyal Yetkinlik Beklentileri ile Problem Çözme Becerileri Arasındaki İlişki. Kahramanmaraş Sütçü İmam Üniversitesi, Sosyal Bilimler Enstitüsü, Eğitim Bilimleri Anabilim Dalı, Kahramanmaraş.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 xml:space="preserve">KALA, Ahmet (2014). Sınıf Öğretmenlerinin Psikolojik Şiddete Maruz Kalma </w:t>
      </w:r>
      <w:proofErr w:type="spellStart"/>
      <w:proofErr w:type="gram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Düzeyleri.Kahramanmaraş</w:t>
      </w:r>
      <w:proofErr w:type="spellEnd"/>
      <w:proofErr w:type="gram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Sütçü İmam Üniversitesi, Sosyal Bilimler Enstitüsü, Eğitim Bilimleri Anabilim Dalı, Kahramanmaraş.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TOPAK, Ahmet (2014). Ortaöğretim Kurumlarında Zaman </w:t>
      </w:r>
      <w:proofErr w:type="spellStart"/>
      <w:proofErr w:type="gram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Yönetimi.Kahramanmaraş</w:t>
      </w:r>
      <w:proofErr w:type="spellEnd"/>
      <w:proofErr w:type="gram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Sütçü İmam Üniversitesi, Sosyal Bilimler Enstitüsü, Eğitim Bilimleri Anabilim Dalı, Kahramanmaraş.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ESKİTÜTÜNCÜ, Beyhan (2014). Örgün Eğitimde Çevre İmkanlarının </w:t>
      </w:r>
      <w:proofErr w:type="spellStart"/>
      <w:proofErr w:type="gram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Kullanılması.Kahramanmaraş</w:t>
      </w:r>
      <w:proofErr w:type="spellEnd"/>
      <w:proofErr w:type="gram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Sütçü İmam Üniversitesi, Sosyal Bilimler Enstitüsü, Eğitim Bilimleri Anabilim Dalı, Kahramanmaraş.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SUÇATI, Halit (2014). Eğitim Yönetiminde Değer </w:t>
      </w:r>
      <w:proofErr w:type="spellStart"/>
      <w:proofErr w:type="gram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Kavramı.Kahramanmaraş</w:t>
      </w:r>
      <w:proofErr w:type="spellEnd"/>
      <w:proofErr w:type="gram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Sütçü İmam Üniversitesi, Sosyal Bilimler Enstitüsü, Eğitim Bilimleri Anabilim Dalı, Kahramanmaraş.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DİNÇASLAN, M. Fatih (2014). Eğitim Yönetiminde Stratejik Planlama Bağlamında Yükseköğretim Kurumlarının Stratejik Planlarında Yer Alan Vizyon ve Misyon İfadelerinin </w:t>
      </w:r>
      <w:proofErr w:type="spellStart"/>
      <w:proofErr w:type="gram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Analizi.Kahramanmaraş</w:t>
      </w:r>
      <w:proofErr w:type="spellEnd"/>
      <w:proofErr w:type="gram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Sütçü İmam Üniversitesi, Sosyal Bilimler Enstitüsü, Eğitim Bilimleri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AnabiDalı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Kahramanmaraş.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CAN, Ramazan (2014). Stajyer Öğretmenlerin Yetiştirilme Sürecinde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Hizmetiçi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Temel Eğitim ve Hazırlayıcı Eğitim Kursları ile İlgili Stajyer Öğretmenlerin Görüşleri. Kahramanmaraş Sütçü İmam Üniversitesi,  Sosyal Bilimler Enstitüsü, Eğitim Bilimleri Anabilim Dalı, Kahramanmaraş.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ERSOY, Süleyman (2014). Okul Kültürünün Oluşumunda ve Okul Yönetiminde Kültürel Bir Lider Olarak Müdürün </w:t>
      </w:r>
      <w:proofErr w:type="spellStart"/>
      <w:proofErr w:type="gram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Rolü.Kahramanmaraş</w:t>
      </w:r>
      <w:proofErr w:type="spellEnd"/>
      <w:proofErr w:type="gram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Sütçü İmam Üniversitesi, Sosyal Bilimler Enstitüsü, Eğitim Bilimleri Anabilim Dalı, Kahramanmaraş.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left="360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      6.2.  Doktora Tezleri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left="360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7.     Yayınlar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left="360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      7.1.  Uluslararası hakemli dergilerde yayınlanan makaleler (SCI &amp; SSCI &amp; </w:t>
      </w:r>
      <w:proofErr w:type="spellStart"/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Arts</w:t>
      </w:r>
      <w:proofErr w:type="spellEnd"/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and</w:t>
      </w:r>
      <w:proofErr w:type="spellEnd"/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Humanities</w:t>
      </w:r>
      <w:proofErr w:type="spellEnd"/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)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left="360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      7.2. Uluslararası diğer hakemli dergilerde yayınlanan makaleler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(2017).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Examination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Young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Adults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'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Frequency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Social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Media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Use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within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a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Narcissistic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Context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, 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>Journal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>Education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>and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>Practice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>, 8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 (29), 133-142.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Retrieved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from 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shd w:val="clear" w:color="auto" w:fill="FFFFFF"/>
          <w:lang w:eastAsia="tr-TR"/>
        </w:rPr>
        <w:t>https://www.iiste.org/Journals/index.php/JEP/article/view/39265</w:t>
      </w:r>
    </w:p>
    <w:p w:rsidR="00F20EA7" w:rsidRPr="00F20EA7" w:rsidRDefault="00F20EA7" w:rsidP="00F20EA7">
      <w:pPr>
        <w:shd w:val="clear" w:color="auto" w:fill="FFFFFF"/>
        <w:spacing w:before="240" w:after="60" w:line="240" w:lineRule="auto"/>
        <w:ind w:firstLine="709"/>
        <w:jc w:val="both"/>
        <w:outlineLvl w:val="2"/>
        <w:rPr>
          <w:rFonts w:ascii="Calibri Light" w:eastAsia="Times New Roman" w:hAnsi="Calibri Light" w:cs="Calibri Light"/>
          <w:b/>
          <w:bCs/>
          <w:color w:val="000000"/>
          <w:sz w:val="26"/>
          <w:szCs w:val="26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(2017). 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Values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within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the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Context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Postmodernity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and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Their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Roles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in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Happiness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: A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Research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on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University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proofErr w:type="gram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Students,</w:t>
      </w:r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>Universal</w:t>
      </w:r>
      <w:proofErr w:type="spellEnd"/>
      <w:proofErr w:type="gram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>Journal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>Educational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>Research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5 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(12),  2331-2340. 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DOI: 10.13189/ujer.2017.051224</w:t>
      </w:r>
    </w:p>
    <w:p w:rsidR="00F20EA7" w:rsidRPr="00F20EA7" w:rsidRDefault="00F20EA7" w:rsidP="00F20EA7">
      <w:pPr>
        <w:shd w:val="clear" w:color="auto" w:fill="FFFFFF"/>
        <w:spacing w:before="240" w:after="60" w:line="240" w:lineRule="auto"/>
        <w:ind w:firstLine="709"/>
        <w:jc w:val="both"/>
        <w:outlineLvl w:val="2"/>
        <w:rPr>
          <w:rFonts w:ascii="Calibri Light" w:eastAsia="Times New Roman" w:hAnsi="Calibri Light" w:cs="Calibri Light"/>
          <w:b/>
          <w:bCs/>
          <w:color w:val="000000"/>
          <w:sz w:val="26"/>
          <w:szCs w:val="26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(2018). A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Comparative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Study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on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University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Students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'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Rational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and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Experiential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Thinking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Styles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In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Terms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Faculty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, Class Level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and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Gender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Variables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, </w:t>
      </w:r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Universal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>Journal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>Educational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> 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>Research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>, 6 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(9), 1863-1868. 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DOI:10.13189/ujer.2018.060902</w:t>
      </w:r>
    </w:p>
    <w:p w:rsidR="00F20EA7" w:rsidRPr="00F20EA7" w:rsidRDefault="00F20EA7" w:rsidP="00F20EA7">
      <w:pPr>
        <w:shd w:val="clear" w:color="auto" w:fill="FFFFFF"/>
        <w:spacing w:before="240" w:after="60" w:line="240" w:lineRule="auto"/>
        <w:ind w:firstLine="709"/>
        <w:jc w:val="both"/>
        <w:outlineLvl w:val="2"/>
        <w:rPr>
          <w:rFonts w:ascii="Calibri Light" w:eastAsia="Times New Roman" w:hAnsi="Calibri Light" w:cs="Calibri Light"/>
          <w:b/>
          <w:bCs/>
          <w:color w:val="000000"/>
          <w:sz w:val="26"/>
          <w:szCs w:val="26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lastRenderedPageBreak/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(2018). A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Study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on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Metacognitive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Thinking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Skills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University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Students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,  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>Journal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of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>Education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>and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 xml:space="preserve"> Training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>Studies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, </w:t>
      </w:r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eastAsia="tr-TR"/>
        </w:rPr>
        <w:t>6 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(3), 38-46. 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DOI:10.11114/jets.v6i3.2931</w:t>
      </w:r>
    </w:p>
    <w:p w:rsidR="00F20EA7" w:rsidRPr="00F20EA7" w:rsidRDefault="00F20EA7" w:rsidP="00F20EA7">
      <w:pPr>
        <w:shd w:val="clear" w:color="auto" w:fill="FFFFFF"/>
        <w:spacing w:after="0" w:line="240" w:lineRule="auto"/>
        <w:ind w:firstLine="709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BATMAZ-DERER, Nuriye</w:t>
      </w:r>
      <w:proofErr w:type="gram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.,</w:t>
      </w:r>
      <w:proofErr w:type="gram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&amp; 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(2021).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effect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universal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design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learning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on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metacognitive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awareness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self –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efficacy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beliefs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in English, </w:t>
      </w:r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International Online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Journal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of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Educational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Sciences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 </w:t>
      </w:r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13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(1), 271-289.</w:t>
      </w:r>
    </w:p>
    <w:p w:rsidR="00F20EA7" w:rsidRPr="00F20EA7" w:rsidRDefault="00F20EA7" w:rsidP="00F20EA7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DOI: https://doi.org/10.15345/iojes.2021.01.018</w:t>
      </w:r>
    </w:p>
    <w:p w:rsidR="00F20EA7" w:rsidRPr="00F20EA7" w:rsidRDefault="00F20EA7" w:rsidP="00F20EA7">
      <w:pPr>
        <w:shd w:val="clear" w:color="auto" w:fill="FFFFFF"/>
        <w:spacing w:after="200" w:line="240" w:lineRule="auto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Calibri" w:eastAsia="Times New Roman" w:hAnsi="Calibri" w:cs="Calibri"/>
          <w:color w:val="000000"/>
          <w:lang w:eastAsia="tr-TR"/>
        </w:rPr>
        <w:t> 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left="360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      7.3. Uluslararası bilimsel toplantılarda sunulan ve bildiri kitabında (</w:t>
      </w:r>
      <w:proofErr w:type="spellStart"/>
      <w:r w:rsidRPr="00F20EA7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tr-TR"/>
        </w:rPr>
        <w:t>Proceedings</w:t>
      </w:r>
      <w:proofErr w:type="spellEnd"/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) basılan   bildiriler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(2010). İlköğretim II. Kademe Öğretmenlerinin, Mesleki Etik Davranışlarına İlişkin Öğrenci Algıları. </w:t>
      </w:r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Uluslararası Öğretmen Yetiştirme Politikaları ve Sorunları Sempozyumu II,16-18 Mayıs. </w:t>
      </w:r>
      <w:r w:rsidRPr="00F20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Bildiriler  Kitabı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Ankara, Hacettepe  Üniversitesi.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(2017).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Young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Adults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'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Social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Media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Use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Patterns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Their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Narcissistic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Dispositions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 </w:t>
      </w:r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4th. International Conference on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Social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Sciences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and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Education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Research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08-10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September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2017. </w:t>
      </w:r>
      <w:r w:rsidRPr="00F20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Özet Kitabı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 Ankara,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Turkey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(2017).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Relation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Between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Happiness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Value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Orientation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a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Research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on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University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Students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 </w:t>
      </w:r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4th. International Conference on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Social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Sciences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and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Education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Research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08-10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September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2017. </w:t>
      </w:r>
      <w:r w:rsidRPr="00F20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Özet Kitabı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 Ankara,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Turkey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(2017). Üniversite Öğrencilerinin Psikolojik Danışma ve Rehberlik Hizmetleri İhtiyaç Örüntüsü ve Yardım Arama Davranışları/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University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Students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'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Need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Patterns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Regarding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Psychological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Counseling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Guidance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Services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their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Behaviors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towards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Searcing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Assistance.</w:t>
      </w:r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1st International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Symposium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on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social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Sciences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and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Educational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Research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3-5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November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2017, </w:t>
      </w:r>
      <w:r w:rsidRPr="00F20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Özet Kitabı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 Antalya,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Turkey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proofErr w:type="gram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.,</w:t>
      </w:r>
      <w:proofErr w:type="gram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DERER, Nuriye. B</w:t>
      </w:r>
      <w:proofErr w:type="gram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.,</w:t>
      </w:r>
      <w:proofErr w:type="gram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(2019).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Effect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Universal Design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for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Learning on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Metacognitive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Awareness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and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Self-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Efficacy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Beliefs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 </w:t>
      </w:r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7th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İnternational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Congress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on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Curriculum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and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Instruction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, 9-12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October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,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F20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Özet Kitabı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Ankara,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Turkey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proofErr w:type="gram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.,</w:t>
      </w:r>
      <w:proofErr w:type="gram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ÖNEM, Ahmet. (2020) Okul Öncesi Dönem Çocuklarının Öğrenme Merkezlerinde ve Evde Oyun Kurma Davranışları, </w:t>
      </w:r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Uluslararası 5 Ocak Sosyal ve Beşeri Bilimler Kongresi, 3-5 Ocak,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F20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Özet Kitabı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Adana,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Turkey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(2020).   Okullardaki Gürültü Kirliliğine İlişkin Öğretmen Farkındalığı, Olası Müdahale Biçimleri ve Bazı Önlemler, </w:t>
      </w:r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7.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Uluslararası Kültür ve Medeniyet Kongresi, 24-26 Ocak,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F20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Özet Kitabı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Şanlıurfa,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Turkey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proofErr w:type="gram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.,</w:t>
      </w:r>
      <w:proofErr w:type="gram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DURDU,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Abdurrahim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(2022). İlkokul Son Sınıf Öğrencilerinin Rehber Öğretmenlere İlişkin Metaforik Algıları,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Metaphorical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Perceptions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Prımary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School Final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Students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Regarding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Guidance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Teachers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8th International Mardin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Artuklu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Scientific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Researches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Conference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June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04-06 Haziran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 </w:t>
      </w:r>
      <w:r w:rsidRPr="00F20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Özet Kitabı.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Mardin,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Turkey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left="360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     7.4.  Yazılan uluslararası kitaplar veya kitaplarda bölümler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left="360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      7.5.  Ulusal hakemli dergilerde yayınlanan makaleler</w:t>
      </w:r>
    </w:p>
    <w:p w:rsidR="00F20EA7" w:rsidRPr="00F20EA7" w:rsidRDefault="00F20EA7" w:rsidP="00F20EA7">
      <w:pPr>
        <w:shd w:val="clear" w:color="auto" w:fill="FFFFFF"/>
        <w:spacing w:before="319" w:after="319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 xml:space="preserve">DENİZ, Levent ve 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(2004). Öğretmen Adaylarının İnternet Kullanımına Yönelik Yaşantıları. M.Ü. Atatürk Eğitim Fakültesi Eğitim Bilimleri Dergisi, 20: 39-52.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Retrieved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from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https://dergipark.org.tr/tr/pub/maruaebd/issue/359/198</w:t>
      </w:r>
    </w:p>
    <w:p w:rsidR="00F20EA7" w:rsidRPr="00F20EA7" w:rsidRDefault="00F20EA7" w:rsidP="00F20EA7">
      <w:pPr>
        <w:shd w:val="clear" w:color="auto" w:fill="FFFFFF"/>
        <w:spacing w:before="319" w:after="319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(2007). Lise Öğrencilerinde Öğrenilmiş Güçlülük ve Kontrol Odağı Algılama Düzeyi İlişkisi. Marmara Üniversitesi Eğitim Fakültesi Dergisi, 25, 71-85.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Retrieved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from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https://dergipark.org.tr/tr/pub/maruaebd/issue/353/2501</w:t>
      </w:r>
    </w:p>
    <w:p w:rsidR="00F20EA7" w:rsidRPr="00F20EA7" w:rsidRDefault="00F20EA7" w:rsidP="00F20EA7">
      <w:pPr>
        <w:shd w:val="clear" w:color="auto" w:fill="FFFFFF"/>
        <w:spacing w:before="319" w:after="319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. (2007).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Ortaöğretim Öğrencilerinin Umutsuzluk Durumları ve Aile İşlevselliği İlişkisinin Bazı Değişkenlere Göre İncelenmesi.</w:t>
      </w:r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 Marmara Üniversitesi Atatürk Eğitim Fakültesi Eğitim Bilimleri Dergisi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 26, 11-26.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Retrieved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from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hyperlink r:id="rId4" w:history="1">
        <w:r w:rsidRPr="00F20EA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>https://dergipark.org.tr/tr/pub/maruaebd/issue/382/2406</w:t>
        </w:r>
      </w:hyperlink>
    </w:p>
    <w:p w:rsidR="00F20EA7" w:rsidRPr="00F20EA7" w:rsidRDefault="00F20EA7" w:rsidP="00F20EA7">
      <w:pPr>
        <w:shd w:val="clear" w:color="auto" w:fill="FFFFFF"/>
        <w:spacing w:before="319" w:after="319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(2008). Ortaöğretim Öğrencilerinin Aile İçi İlişkilerinin,  Öğrenilmiş Güçlülük Düzeylerini Yordama Gücü, İnönü Üniversitesi, Eğitim Fakültesi Dergisi, 9 (16), 43-65.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Retrieved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from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hyperlink r:id="rId5" w:history="1">
        <w:r w:rsidRPr="00F20EA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>https://dergipark.org.tr/en/pub/inuefd/issue/8707/108714</w:t>
        </w:r>
      </w:hyperlink>
    </w:p>
    <w:p w:rsidR="00F20EA7" w:rsidRPr="00F20EA7" w:rsidRDefault="00F20EA7" w:rsidP="00F20EA7">
      <w:pPr>
        <w:shd w:val="clear" w:color="auto" w:fill="FFFFFF"/>
        <w:spacing w:before="319" w:after="319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AKKAŞ,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Günbey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(2009). Engelli Çocuğu Olan Ailelerin Sürekli Kaygı Düzeyleri İle Sosyal Destek Algıları Arasındaki İlişki. Ahi Evran Üniversitesi Kırşehir Eğitim Fakültesi Dergisi.10 (1), 213-227.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Retrieved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from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hyperlink r:id="rId6" w:history="1">
        <w:r w:rsidRPr="00F20EA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>https://dergipark.org.tr/tr/pub/kefad/issue/59520/855982</w:t>
        </w:r>
      </w:hyperlink>
    </w:p>
    <w:p w:rsidR="00F20EA7" w:rsidRPr="00F20EA7" w:rsidRDefault="00F20EA7" w:rsidP="00F20EA7">
      <w:pPr>
        <w:shd w:val="clear" w:color="auto" w:fill="FFFFFF"/>
        <w:spacing w:before="319" w:after="319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&amp; Kurnaz, Ayşe (2009). İlköğretim Öğrencilerinin Benlik Saygısı ve Akran Baskısı Düzeyi İlişkisi Üzerine Bir İnceleme. Sakarya Üniversitesi Eğitim Fakültesi Dergisi, 0 (17), 112-129. Retrieved  from </w:t>
      </w:r>
      <w:hyperlink r:id="rId7" w:history="1">
        <w:r w:rsidRPr="00F20EA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>https://dergipark.org.tr/tr/pub/sakaefd/issue/11213/133915</w:t>
        </w:r>
      </w:hyperlink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.</w:t>
      </w:r>
    </w:p>
    <w:p w:rsidR="00F20EA7" w:rsidRPr="00F20EA7" w:rsidRDefault="00F20EA7" w:rsidP="00F20EA7">
      <w:pPr>
        <w:shd w:val="clear" w:color="auto" w:fill="FFFFFF"/>
        <w:spacing w:before="319" w:after="319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(2009). Ortaöğretim Öğrencilerinin Öğrenilmiş Güçlülük ve Aile İçi İlişkileri, Çukurova Üniversitesi Sosyal Bilimler Enstitüsü Dergisi, 18(2):104-118.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Retrieved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from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https://</w:t>
      </w:r>
      <w:proofErr w:type="gram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dergipark.org.tr</w:t>
      </w:r>
      <w:proofErr w:type="gram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/en/pub/cusosbil/issue/4382/60127</w:t>
      </w:r>
    </w:p>
    <w:p w:rsidR="00F20EA7" w:rsidRPr="00F20EA7" w:rsidRDefault="00F20EA7" w:rsidP="00F20EA7">
      <w:pPr>
        <w:shd w:val="clear" w:color="auto" w:fill="FFFFFF"/>
        <w:spacing w:before="319" w:after="319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YILDIRIM, </w:t>
      </w:r>
      <w:proofErr w:type="gram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Adem</w:t>
      </w:r>
      <w:proofErr w:type="gram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(2009). Üniversite Öğrencilerinin Değer Düzeylerinin Bazı Değişkenler Açısından İncelenmesi. Yüzüncü Yıl Üniversitesi, Eğitim Fakültesi Dergisi.VI (1), 311-328.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Retrieved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from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https://dergipark.org.tr/tr/pub/yyuefd/issue/13711/166007</w:t>
      </w:r>
    </w:p>
    <w:p w:rsidR="00F20EA7" w:rsidRPr="00F20EA7" w:rsidRDefault="00F20EA7" w:rsidP="00F20EA7">
      <w:pPr>
        <w:shd w:val="clear" w:color="auto" w:fill="FFFFFF"/>
        <w:spacing w:before="319" w:after="319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gram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proofErr w:type="gram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ALTAY, Cüneyt Altan (2009). Lise Öğrencilerinde Yabancılaşma ve Benlik Algısı İlişkisi, M.Ü. Atatürk Eğitim Fakültesi Eğitim Bilimleri Dergisi, 29: 41-56.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Retrieved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from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https://dergipark.org.tr/tr/pub/maruaebd/issue/370/2112</w:t>
      </w:r>
    </w:p>
    <w:p w:rsidR="00F20EA7" w:rsidRPr="00F20EA7" w:rsidRDefault="00F20EA7" w:rsidP="00F20EA7">
      <w:pPr>
        <w:shd w:val="clear" w:color="auto" w:fill="FFFFFF"/>
        <w:spacing w:before="319" w:after="319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(2010). Lise Son Sınıf Öğrencilerinin Kontrol Odağı ve Umutsuzluk Düzeyleri Arasındaki İlişki, Kahramanmaraş Sütçü imam Üniversitesi, Sosyal Bilimler Dergisi, 7 (1), 117-130.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Retrieved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from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https://dergipark.org.tr/tr/pub/ksusbd/issue/10280/126119</w:t>
      </w:r>
    </w:p>
    <w:p w:rsidR="00F20EA7" w:rsidRPr="00F20EA7" w:rsidRDefault="00F20EA7" w:rsidP="00F20EA7">
      <w:pPr>
        <w:shd w:val="clear" w:color="auto" w:fill="FFFFFF"/>
        <w:spacing w:before="319" w:after="319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BAŞ, Arife (2015). Okul Öncesi Eğitime Devam Eden Çocukların Anne Babalarının Çocuk Yetiştirmeye Yönelik Görüşlerinin 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 xml:space="preserve">Karşılaştırılması,  Kahramanmaraş Sütçü İmam Üniversitesi Sosyal Bilimler Dergisi 12 (2), 195-210.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Retrieved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from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hyperlink r:id="rId8" w:history="1">
        <w:r w:rsidRPr="00F20EA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>https://dergipark.org.tr/tr/pub/ksusbd/issue/10293/126264</w:t>
        </w:r>
      </w:hyperlink>
    </w:p>
    <w:p w:rsidR="00F20EA7" w:rsidRPr="00F20EA7" w:rsidRDefault="00F20EA7" w:rsidP="00F20EA7">
      <w:pPr>
        <w:shd w:val="clear" w:color="auto" w:fill="FFFFFF"/>
        <w:spacing w:before="319" w:after="319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proofErr w:type="gram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.,</w:t>
      </w:r>
      <w:proofErr w:type="gram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ARSLANTAŞ, HÜLYA (2016). Okul öncesi eğitime devam eden çocukların televizyon izlemelerine yönelik anne görüşlerinin incelenmesi,  Kahramanmaraş Sütçü İmam Üniversitesi Sosyal Bilimler Dergisi 13(2), 1–16.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Retrieved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from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  <w:hyperlink r:id="rId9" w:history="1">
        <w:r w:rsidRPr="00F20EA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>https://dergipark.org.tr/en/pub/ksusbd/issue/24103/255832</w:t>
        </w:r>
      </w:hyperlink>
    </w:p>
    <w:p w:rsidR="00F20EA7" w:rsidRPr="00F20EA7" w:rsidRDefault="00F20EA7" w:rsidP="00F20EA7">
      <w:pPr>
        <w:shd w:val="clear" w:color="auto" w:fill="FFFFFF"/>
        <w:spacing w:before="319" w:after="319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(2018). Üniversite Öğrencilerinin Psikolojik Danışma ve Rehberlik İhtiyaç Örüntüleri ve Başvurdukları Yardım Kaynakları. Electronic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Turkish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Studies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, 13 (3), 213-228. DOI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Number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: </w:t>
      </w:r>
      <w:hyperlink r:id="rId10" w:history="1">
        <w:r w:rsidRPr="00F20EA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>http://dx.doi.org/10.7827/TurkishStudies.12898</w:t>
        </w:r>
      </w:hyperlink>
    </w:p>
    <w:p w:rsidR="00F20EA7" w:rsidRPr="00F20EA7" w:rsidRDefault="00F20EA7" w:rsidP="00F20EA7">
      <w:pPr>
        <w:shd w:val="clear" w:color="auto" w:fill="FFFFFF"/>
        <w:spacing w:before="319" w:after="319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</w:t>
      </w:r>
      <w:proofErr w:type="gram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proofErr w:type="gram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ÖNEM, Ahmet. (2020). Anaokuluna Devam Eden Çocukların Öğrenme Merkezlerinde ve Evde Oyun Kurma Davranışlarının Karşılaştırmalı Analizi. Elektronik Sosyal Bilimler Dergisi, 19(75), 1075-1093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. DOI: 10.17755/esosder.672061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</w:t>
      </w:r>
    </w:p>
    <w:p w:rsidR="00F20EA7" w:rsidRPr="00F20EA7" w:rsidRDefault="00F20EA7" w:rsidP="00F20EA7">
      <w:pPr>
        <w:shd w:val="clear" w:color="auto" w:fill="FFFFFF"/>
        <w:spacing w:before="319" w:after="319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BAŞ SAKA, Arif. </w:t>
      </w:r>
      <w:proofErr w:type="gram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ve</w:t>
      </w:r>
      <w:proofErr w:type="gram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(2020). Okul Öncesi Öğretmenlerinin Örgütsel Sosyalleşme İle Tükenmişlik Düzeyleri Arasındaki İlişkinin </w:t>
      </w:r>
      <w:proofErr w:type="gram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İncelenmesi .</w:t>
      </w:r>
      <w:proofErr w:type="gram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Kahramanmaraş Sütçü İmam Üniversitesi Sosyal Bilimler </w:t>
      </w:r>
      <w:proofErr w:type="gram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Dergisi , 17</w:t>
      </w:r>
      <w:proofErr w:type="gram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(2) , 729-749 . 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DOI: 10.33437/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ksusbd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. 711270</w:t>
      </w:r>
    </w:p>
    <w:p w:rsidR="00F20EA7" w:rsidRPr="00F20EA7" w:rsidRDefault="00F20EA7" w:rsidP="00F20EA7">
      <w:pPr>
        <w:shd w:val="clear" w:color="auto" w:fill="FFFFFF"/>
        <w:spacing w:before="319" w:after="319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(2021). Öğretmen Görüşleri Bağlamında Okullarda Gürültü Kirliliği Sorunsalı, Teknolojik ve Eğitsel Çözüm Önerileri. 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Itobiad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: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Journal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the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Human &amp;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Social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Science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Researches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 10(1): 207-230. </w:t>
      </w:r>
      <w:hyperlink r:id="rId11" w:history="1">
        <w:r w:rsidRPr="00F20EA7">
          <w:rPr>
            <w:rFonts w:ascii="Times New Roman" w:eastAsia="Times New Roman" w:hAnsi="Times New Roman" w:cs="Times New Roman"/>
            <w:sz w:val="24"/>
            <w:szCs w:val="24"/>
            <w:u w:val="single"/>
            <w:lang w:eastAsia="tr-TR"/>
          </w:rPr>
          <w:t>https://doi.org/10.15869/itobiad.833459</w:t>
        </w:r>
      </w:hyperlink>
    </w:p>
    <w:p w:rsidR="00F20EA7" w:rsidRPr="00F20EA7" w:rsidRDefault="00F20EA7" w:rsidP="00F20EA7">
      <w:pPr>
        <w:shd w:val="clear" w:color="auto" w:fill="FFFFFF"/>
        <w:spacing w:before="319" w:after="319" w:line="240" w:lineRule="auto"/>
        <w:ind w:firstLine="709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ÖNEM, Ahmet. (2021). Okul Öncesi Dönem Çocuklarının Meslek Algıları ve Geleceğe Dönük Mesleki Hayalleri. Erken Çocukluk Çalışmaları Dergisi, 5(2), 289-330. 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tr-TR"/>
        </w:rPr>
        <w:t>DOI: 10.24130/eccd-jecs.1967202152256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ÖNEM, Ahmet ve 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. (2021). Okul Öncesi Dönem Çocukların Bakış Açısı Alma Becerilerinin Anne Tutumları Açısından </w:t>
      </w:r>
      <w:proofErr w:type="spellStart"/>
      <w:proofErr w:type="gram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İncelenmesi.Erzincan</w:t>
      </w:r>
      <w:proofErr w:type="spellEnd"/>
      <w:proofErr w:type="gram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Üniversitesi Eğitim Fakültesi Dergisi, 23(3),714-735 .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Retrieved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from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tr-TR"/>
        </w:rPr>
        <w:t> </w:t>
      </w:r>
      <w:hyperlink r:id="rId12" w:history="1">
        <w:r w:rsidRPr="00F20EA7">
          <w:rPr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tr-TR"/>
          </w:rPr>
          <w:t>https://dergipark.org.tr/tr/pub/erziefd/issue/67718/825471</w:t>
        </w:r>
      </w:hyperlink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Calibri" w:eastAsia="Times New Roman" w:hAnsi="Calibri" w:cs="Calibri"/>
          <w:color w:val="000000"/>
          <w:lang w:eastAsia="tr-TR"/>
        </w:rPr>
        <w:br/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   DURDU,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Abdurrahim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(2023). COVID-19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Pandemi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Sürecinde Uzaktan Eğitimde Öğretmen Olmak: Sınıf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ÖğretmenlerininAlgılarının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İncelenmesi. Manisa Celal Bayar Üniversitesi Eğitim Fakültesi Dergisi, 11(1), 15-36. </w:t>
      </w:r>
      <w:hyperlink r:id="rId13" w:history="1">
        <w:r w:rsidRPr="00F20EA7">
          <w:rPr>
            <w:rFonts w:ascii="Poppins" w:eastAsia="Times New Roman" w:hAnsi="Poppins" w:cs="Times New Roman"/>
            <w:color w:val="2739C1"/>
            <w:sz w:val="24"/>
            <w:szCs w:val="24"/>
            <w:u w:val="single"/>
            <w:shd w:val="clear" w:color="auto" w:fill="FFFFFF"/>
            <w:lang w:eastAsia="tr-TR"/>
          </w:rPr>
          <w:t>https://doi.org/10.52826/mcbuefd.1211859</w:t>
        </w:r>
      </w:hyperlink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Retrieved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from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 https://dergipark.org.tr/tr/pub/mcbuefd/issue/78578/1211859</w:t>
      </w:r>
    </w:p>
    <w:p w:rsidR="00F20EA7" w:rsidRPr="00F20EA7" w:rsidRDefault="00F20EA7" w:rsidP="00F20EA7">
      <w:pPr>
        <w:shd w:val="clear" w:color="auto" w:fill="FFFFFF"/>
        <w:spacing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ve ÖNEM, Ahmet (2024). Okul Öncesi Dönem Çocuklarının Çizgi Film Karakterleriyle Özdeşim Kurma </w:t>
      </w:r>
      <w:proofErr w:type="gram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Eğilimleri .</w:t>
      </w:r>
      <w:proofErr w:type="gram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Temel Eğitim, (21), 42-</w:t>
      </w:r>
      <w:proofErr w:type="gram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56 .</w:t>
      </w:r>
      <w:proofErr w:type="gram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Retrieved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from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https://dergipark.org.tr/tr/pub/temelegitim/issue/78770/1349169</w:t>
      </w:r>
    </w:p>
    <w:p w:rsidR="00F20EA7" w:rsidRPr="00F20EA7" w:rsidRDefault="00F20EA7" w:rsidP="00F20EA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         Seçme, Muhammed Mustafa &amp; 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. (2024). 8. Sınıf Öğrencilerinin Matematik Konularını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YouTube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Platformundan Öğrenme Nedenleri. SDU International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Journal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of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Educational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Studies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, 11(1), 34-50. </w:t>
      </w:r>
      <w:hyperlink r:id="rId14" w:history="1">
        <w:r w:rsidRPr="00F20EA7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tr-TR"/>
          </w:rPr>
          <w:t>https://doi.org/10.33710/sduijes.1392074</w:t>
        </w:r>
      </w:hyperlink>
    </w:p>
    <w:p w:rsidR="00F20EA7" w:rsidRPr="00F20EA7" w:rsidRDefault="00F20EA7" w:rsidP="00F20EA7">
      <w:pPr>
        <w:shd w:val="clear" w:color="auto" w:fill="FFFFFF"/>
        <w:spacing w:after="200" w:line="240" w:lineRule="auto"/>
        <w:ind w:left="360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tr-TR"/>
        </w:rPr>
        <w:t>7.6.  Ulusal bilimsel toplantılarda sunulan ve bildiri (Özet) kitabında basılan bildiriler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lastRenderedPageBreak/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(2009). Üstün Yetenekli Öğrencilerin Anne Tutumlarının İncelenmesi. </w:t>
      </w:r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Üstün Yetenekli Çocuklar II. Ulusal Kongresi, Yeni Açılımlar / 25-27 Mart</w:t>
      </w:r>
      <w:r w:rsidRPr="00F20E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. Özet Kitabı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Eskişehir, Anadolu  Üniversitesi.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(2009). İlköğretim </w:t>
      </w:r>
      <w:proofErr w:type="spellStart"/>
      <w:proofErr w:type="gram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Öğretmenlerinin.Yapılandırmacı</w:t>
      </w:r>
      <w:proofErr w:type="spellEnd"/>
      <w:proofErr w:type="gram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Yaklaşım Temelinde Ölçme ve Değerlendirme Etkinliklerine İlişkin Görüşleri, </w:t>
      </w:r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18. Ulusal Eğitim Bilimleri Kurultayı, 1-3 Ekim. </w:t>
      </w:r>
      <w:r w:rsidRPr="00F20E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Özet Kitabı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İzmir, Ege    Üniversitesi.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(2009). İlköğretim Öğretmenlerinin Örgütsel Stres Kaynakları Üzerine Bir Çalışma. IV. </w:t>
      </w:r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Sosyal Bilimler Eğitimi Kongresi, 7-9 Ekim. </w:t>
      </w:r>
      <w:r w:rsidRPr="00F20E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Bildiri Kitabı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İstanbul, Marmara  Üniversitesi.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firstLine="708"/>
        <w:jc w:val="both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COŞKUN, </w:t>
      </w:r>
      <w:proofErr w:type="spellStart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Yemliha</w:t>
      </w:r>
      <w:proofErr w:type="spellEnd"/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 xml:space="preserve"> (2009). İlköğretim Öğrencilerinin Karşılaştıkları Zorbalığa Yönelik Bir İnceleme. </w:t>
      </w:r>
      <w:proofErr w:type="spellStart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>X.Ulusal</w:t>
      </w:r>
      <w:proofErr w:type="spellEnd"/>
      <w:r w:rsidRPr="00F20EA7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tr-TR"/>
        </w:rPr>
        <w:t xml:space="preserve"> Psikolojik Danışma ve Rehberlik Kongresi,21-23 Ekim. </w:t>
      </w:r>
      <w:r w:rsidRPr="00F20EA7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tr-TR"/>
        </w:rPr>
        <w:t>Özet Kitabı</w:t>
      </w:r>
      <w:r w:rsidRPr="00F20EA7">
        <w:rPr>
          <w:rFonts w:ascii="Times New Roman" w:eastAsia="Times New Roman" w:hAnsi="Times New Roman" w:cs="Times New Roman"/>
          <w:color w:val="000000"/>
          <w:sz w:val="24"/>
          <w:szCs w:val="24"/>
          <w:lang w:eastAsia="tr-TR"/>
        </w:rPr>
        <w:t>. Adana, Çukurova  Üniversitesi.</w:t>
      </w:r>
      <w:r w:rsidRPr="00F20EA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left="360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      7.7.  Diğer yayınlar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left="360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      7.8.  Uluslararası atıflar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left="360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8.    Projeler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left="360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9.    İdari Görevler</w:t>
      </w:r>
      <w:r w:rsidRPr="00F20EA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     </w:t>
      </w:r>
    </w:p>
    <w:tbl>
      <w:tblPr>
        <w:tblW w:w="908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27"/>
        <w:gridCol w:w="3420"/>
        <w:gridCol w:w="3138"/>
      </w:tblGrid>
      <w:tr w:rsidR="00F20EA7" w:rsidRPr="00F20EA7" w:rsidTr="00F20EA7">
        <w:trPr>
          <w:trHeight w:val="382"/>
          <w:jc w:val="center"/>
        </w:trPr>
        <w:tc>
          <w:tcPr>
            <w:tcW w:w="2527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Görev Unvanı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382" w:lineRule="atLeast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Görev Yeri</w:t>
            </w:r>
          </w:p>
        </w:tc>
        <w:tc>
          <w:tcPr>
            <w:tcW w:w="3138" w:type="dxa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tr-TR"/>
              </w:rPr>
              <w:t>Yıl</w:t>
            </w:r>
          </w:p>
        </w:tc>
      </w:tr>
      <w:tr w:rsidR="00F20EA7" w:rsidRPr="00F20EA7" w:rsidTr="00F20EA7">
        <w:trPr>
          <w:jc w:val="center"/>
        </w:trPr>
        <w:tc>
          <w:tcPr>
            <w:tcW w:w="2527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Dekan Yardımcısı</w:t>
            </w: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KSÜ EĞİTİM FAKÜLTESİ</w:t>
            </w:r>
          </w:p>
        </w:tc>
        <w:tc>
          <w:tcPr>
            <w:tcW w:w="31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2008-2010</w:t>
            </w:r>
          </w:p>
        </w:tc>
      </w:tr>
      <w:tr w:rsidR="00F20EA7" w:rsidRPr="00F20EA7" w:rsidTr="00F20EA7">
        <w:trPr>
          <w:jc w:val="center"/>
        </w:trPr>
        <w:tc>
          <w:tcPr>
            <w:tcW w:w="2527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Rehberlik ve Psikolojik Danışmanlık Ana Bilim Dalı Başkanlığı</w:t>
            </w: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KSÜ EĞİTİM FAKÜLTESİ</w:t>
            </w:r>
          </w:p>
        </w:tc>
        <w:tc>
          <w:tcPr>
            <w:tcW w:w="31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2009-2018</w:t>
            </w:r>
          </w:p>
        </w:tc>
      </w:tr>
      <w:tr w:rsidR="00F20EA7" w:rsidRPr="00F20EA7" w:rsidTr="00F20EA7">
        <w:trPr>
          <w:jc w:val="center"/>
        </w:trPr>
        <w:tc>
          <w:tcPr>
            <w:tcW w:w="2527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Fakülte Yönetim Kurulu Üyeliği</w:t>
            </w: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KSÜ EĞİTİM FAKÜLTESİ</w:t>
            </w:r>
          </w:p>
        </w:tc>
        <w:tc>
          <w:tcPr>
            <w:tcW w:w="31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2008-2011</w:t>
            </w:r>
          </w:p>
        </w:tc>
      </w:tr>
      <w:tr w:rsidR="00F20EA7" w:rsidRPr="00F20EA7" w:rsidTr="00F20EA7">
        <w:trPr>
          <w:jc w:val="center"/>
        </w:trPr>
        <w:tc>
          <w:tcPr>
            <w:tcW w:w="2527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Enstitü Yönetim Kurulu Üyeliği</w:t>
            </w: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KSÜ SOSYAL BİLİMLER ENSTİTÜSÜ</w:t>
            </w:r>
          </w:p>
        </w:tc>
        <w:tc>
          <w:tcPr>
            <w:tcW w:w="31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2010-2012</w:t>
            </w:r>
          </w:p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2017-2020</w:t>
            </w:r>
          </w:p>
        </w:tc>
      </w:tr>
      <w:tr w:rsidR="00F20EA7" w:rsidRPr="00F20EA7" w:rsidTr="00F20EA7">
        <w:trPr>
          <w:jc w:val="center"/>
        </w:trPr>
        <w:tc>
          <w:tcPr>
            <w:tcW w:w="2527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Engelli Öğrenci Birimi Üyeliği</w:t>
            </w: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KSÜ SAĞLIK KÜLTÜR VE SPOR DAİRE BAŞKANLIĞI</w:t>
            </w:r>
          </w:p>
        </w:tc>
        <w:tc>
          <w:tcPr>
            <w:tcW w:w="31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2011-2012</w:t>
            </w:r>
          </w:p>
        </w:tc>
      </w:tr>
      <w:tr w:rsidR="00F20EA7" w:rsidRPr="00F20EA7" w:rsidTr="00F20EA7">
        <w:trPr>
          <w:jc w:val="center"/>
        </w:trPr>
        <w:tc>
          <w:tcPr>
            <w:tcW w:w="2527" w:type="dxa"/>
            <w:tcBorders>
              <w:top w:val="nil"/>
              <w:left w:val="single" w:sz="8" w:space="0" w:color="auto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Eğitim Öğretim işleri Komisyon Üyeliği</w:t>
            </w:r>
          </w:p>
        </w:tc>
        <w:tc>
          <w:tcPr>
            <w:tcW w:w="3420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KSÜ REKTÖRLÜK</w:t>
            </w:r>
          </w:p>
        </w:tc>
        <w:tc>
          <w:tcPr>
            <w:tcW w:w="3138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2011-2012</w:t>
            </w:r>
          </w:p>
        </w:tc>
      </w:tr>
      <w:tr w:rsidR="00F20EA7" w:rsidRPr="00F20EA7" w:rsidTr="00F20EA7">
        <w:trPr>
          <w:jc w:val="center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Sürekli Eğitim Merkezi Yönetim Kurulu Üyeliği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KSÜ SÜREKLİ EĞİTİM MERKEZİ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2011-2013</w:t>
            </w:r>
          </w:p>
        </w:tc>
      </w:tr>
      <w:tr w:rsidR="00F20EA7" w:rsidRPr="00F20EA7" w:rsidTr="00F20EA7">
        <w:trPr>
          <w:jc w:val="center"/>
        </w:trPr>
        <w:tc>
          <w:tcPr>
            <w:tcW w:w="2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Etik Kurul Üyeliği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0" w:line="240" w:lineRule="auto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 </w:t>
            </w: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Sosyal Bilimler Enstitüsü</w:t>
            </w:r>
          </w:p>
        </w:tc>
        <w:tc>
          <w:tcPr>
            <w:tcW w:w="31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2015-2018</w:t>
            </w:r>
          </w:p>
        </w:tc>
      </w:tr>
    </w:tbl>
    <w:p w:rsidR="00F20EA7" w:rsidRPr="00F20EA7" w:rsidRDefault="00F20EA7" w:rsidP="00F20EA7">
      <w:pPr>
        <w:shd w:val="clear" w:color="auto" w:fill="FFFFFF"/>
        <w:spacing w:after="200" w:line="240" w:lineRule="auto"/>
        <w:ind w:left="360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10.  Bilimsel ve Mesleki Kuruluşlara Üyelikler</w:t>
      </w:r>
      <w:r w:rsidRPr="00F20EA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   </w:t>
      </w:r>
    </w:p>
    <w:p w:rsidR="00F20EA7" w:rsidRDefault="00F20EA7" w:rsidP="00F20EA7">
      <w:pPr>
        <w:shd w:val="clear" w:color="auto" w:fill="FFFFFF"/>
        <w:spacing w:after="200" w:line="240" w:lineRule="auto"/>
        <w:ind w:left="360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</w:pPr>
      <w:r w:rsidRPr="00F20EA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</w:t>
      </w:r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t>11.  Ödüller </w:t>
      </w:r>
    </w:p>
    <w:p w:rsidR="00F20EA7" w:rsidRPr="00F20EA7" w:rsidRDefault="00F20EA7" w:rsidP="00F20EA7">
      <w:pPr>
        <w:shd w:val="clear" w:color="auto" w:fill="FFFFFF"/>
        <w:spacing w:after="200" w:line="240" w:lineRule="auto"/>
        <w:ind w:left="360"/>
        <w:rPr>
          <w:rFonts w:ascii="Calibri" w:eastAsia="Times New Roman" w:hAnsi="Calibri" w:cs="Calibri"/>
          <w:color w:val="000000"/>
          <w:lang w:eastAsia="tr-TR"/>
        </w:rPr>
      </w:pPr>
    </w:p>
    <w:p w:rsidR="00F20EA7" w:rsidRPr="00F20EA7" w:rsidRDefault="00F20EA7" w:rsidP="00F20EA7">
      <w:pPr>
        <w:shd w:val="clear" w:color="auto" w:fill="FFFFFF"/>
        <w:spacing w:after="200" w:line="240" w:lineRule="auto"/>
        <w:ind w:left="360"/>
        <w:rPr>
          <w:rFonts w:ascii="Calibri" w:eastAsia="Times New Roman" w:hAnsi="Calibri" w:cs="Calibri"/>
          <w:color w:val="000000"/>
          <w:lang w:eastAsia="tr-TR"/>
        </w:rPr>
      </w:pPr>
      <w:r w:rsidRPr="00F20EA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tr-TR"/>
        </w:rPr>
        <w:lastRenderedPageBreak/>
        <w:t>12.  Son iki yılda verdiğiniz lisans ve lisansüstü düzeyde verilen dersler </w:t>
      </w:r>
      <w:r w:rsidRPr="00F20EA7"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  <w:t>  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1134"/>
        <w:gridCol w:w="3261"/>
        <w:gridCol w:w="852"/>
        <w:gridCol w:w="1097"/>
        <w:gridCol w:w="954"/>
      </w:tblGrid>
      <w:tr w:rsidR="00F20EA7" w:rsidRPr="00F20EA7" w:rsidTr="00F20EA7">
        <w:tc>
          <w:tcPr>
            <w:tcW w:w="124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Akademik Yıl</w:t>
            </w:r>
          </w:p>
        </w:tc>
        <w:tc>
          <w:tcPr>
            <w:tcW w:w="1134" w:type="dxa"/>
            <w:vMerge w:val="restar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Dönem</w:t>
            </w:r>
          </w:p>
        </w:tc>
        <w:tc>
          <w:tcPr>
            <w:tcW w:w="3261" w:type="dxa"/>
            <w:vMerge w:val="restar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1949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Haftalık Saati</w:t>
            </w:r>
          </w:p>
        </w:tc>
        <w:tc>
          <w:tcPr>
            <w:tcW w:w="954" w:type="dxa"/>
            <w:vMerge w:val="restart"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Öğrenci Sayısı</w:t>
            </w:r>
          </w:p>
        </w:tc>
      </w:tr>
      <w:tr w:rsidR="00F20EA7" w:rsidRPr="00F20EA7" w:rsidTr="00F20EA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0EA7" w:rsidRPr="00F20EA7" w:rsidRDefault="00F20EA7" w:rsidP="00F20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0EA7" w:rsidRPr="00F20EA7" w:rsidRDefault="00F20EA7" w:rsidP="00F20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0EA7" w:rsidRPr="00F20EA7" w:rsidRDefault="00F20EA7" w:rsidP="00F20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EA7" w:rsidRPr="00F20EA7" w:rsidRDefault="00F20EA7" w:rsidP="00F20EA7">
            <w:pPr>
              <w:spacing w:after="20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Teorik</w:t>
            </w:r>
          </w:p>
        </w:tc>
        <w:tc>
          <w:tcPr>
            <w:tcW w:w="1097" w:type="dxa"/>
            <w:tcBorders>
              <w:top w:val="nil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EA7" w:rsidRPr="00F20EA7" w:rsidRDefault="00F20EA7" w:rsidP="00F20EA7">
            <w:pPr>
              <w:spacing w:after="200" w:line="240" w:lineRule="auto"/>
              <w:jc w:val="both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Uygulama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double" w:sz="6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0EA7" w:rsidRPr="00F20EA7" w:rsidRDefault="00F20EA7" w:rsidP="00F20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F20EA7" w:rsidRPr="00F20EA7" w:rsidTr="00F20EA7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F20EA7" w:rsidRPr="00F20EA7" w:rsidRDefault="00F20EA7" w:rsidP="00F20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EA7" w:rsidRPr="00F20EA7" w:rsidRDefault="00F20EA7" w:rsidP="00F20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EA7" w:rsidRPr="00F20EA7" w:rsidRDefault="00F20EA7" w:rsidP="00F20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EA7" w:rsidRPr="00F20EA7" w:rsidRDefault="00F20EA7" w:rsidP="00F20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20EA7" w:rsidRPr="00F20EA7" w:rsidRDefault="00F20EA7" w:rsidP="00F20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F20EA7" w:rsidRPr="00F20EA7" w:rsidTr="00F20EA7">
        <w:trPr>
          <w:trHeight w:val="55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 </w:t>
            </w:r>
            <w:r w:rsidRPr="00F20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2022-2023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Güz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RPD (273) Psikolojik Danışma ve </w:t>
            </w:r>
            <w:proofErr w:type="spellStart"/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Reh</w:t>
            </w:r>
            <w:proofErr w:type="spellEnd"/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Giriş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RPD (413) Aile Danışmanlığı (Grup1)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RPD (413) Aile Danışmanlığı (Grup2)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RPD (352) Psikolojik Dan. İlke ve Tek.(Grup1)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RPD (352) Psikolojik Dan İlke ve Tek.(Grup2)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RPD (427) Bireyle Psikolojik Danışma </w:t>
            </w:r>
            <w:proofErr w:type="spellStart"/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Uyg</w:t>
            </w:r>
            <w:proofErr w:type="spellEnd"/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1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MB (427) Okullarda RPD Uygulamaları 1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MB (427) Okullarda RPD Uygulamaları 1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UZY1 Eğitim Bilimleri Uzmanlık Alan Dersi (YL)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Seminer (YL)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YLTEZ1 Yüksek Lisans Tezi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PFE (103) Öğretim İlke ve Yöntemleri (FOREG)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PFE (103) Öğretim İlke ve Yöntemleri (FOREG)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3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58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22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35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34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35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16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63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45</w:t>
            </w:r>
          </w:p>
        </w:tc>
      </w:tr>
      <w:tr w:rsidR="00F20EA7" w:rsidRPr="00F20EA7" w:rsidTr="00F20EA7">
        <w:trPr>
          <w:trHeight w:val="553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tr-TR"/>
              </w:rPr>
              <w:t> </w:t>
            </w:r>
            <w:r w:rsidRPr="00F20EA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2022-2023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Bahar 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MB (428) Okullarda RPD Uygulama(II) (Grup 1)</w:t>
            </w:r>
          </w:p>
          <w:p w:rsidR="00F20EA7" w:rsidRPr="00F20EA7" w:rsidRDefault="00F20EA7" w:rsidP="00F20E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MB (428) Okullarda RPD Uygulama(II) (Grup 2)</w:t>
            </w:r>
          </w:p>
          <w:p w:rsidR="00F20EA7" w:rsidRPr="00F20EA7" w:rsidRDefault="00F20EA7" w:rsidP="00F20E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RPD (426) Rehberlik ve </w:t>
            </w:r>
            <w:proofErr w:type="spellStart"/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Psik</w:t>
            </w:r>
            <w:proofErr w:type="spellEnd"/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Dan Sem. (Grup 1)</w:t>
            </w:r>
          </w:p>
          <w:p w:rsidR="00F20EA7" w:rsidRPr="00F20EA7" w:rsidRDefault="00F20EA7" w:rsidP="00F20E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RPD (426) Rehberlik ve </w:t>
            </w:r>
            <w:proofErr w:type="spellStart"/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Psik</w:t>
            </w:r>
            <w:proofErr w:type="spellEnd"/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Dan Sem. (Grup 2)</w:t>
            </w:r>
          </w:p>
          <w:p w:rsidR="00F20EA7" w:rsidRPr="00F20EA7" w:rsidRDefault="00F20EA7" w:rsidP="00F20E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RPD (324) Psikolojik Dan. Becerileri (Grup1)</w:t>
            </w:r>
          </w:p>
          <w:p w:rsidR="00F20EA7" w:rsidRPr="00F20EA7" w:rsidRDefault="00F20EA7" w:rsidP="00F20E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RPD (324) Psikolojik Dan. Becerileri (Grup2)</w:t>
            </w:r>
          </w:p>
          <w:p w:rsidR="00F20EA7" w:rsidRPr="00F20EA7" w:rsidRDefault="00F20EA7" w:rsidP="00F20E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RPD(428) Bireyle </w:t>
            </w:r>
            <w:proofErr w:type="spellStart"/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Psk</w:t>
            </w:r>
            <w:proofErr w:type="spellEnd"/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Danış. Uygulaması2</w:t>
            </w:r>
          </w:p>
          <w:p w:rsidR="00F20EA7" w:rsidRPr="00F20EA7" w:rsidRDefault="00F20EA7" w:rsidP="00F20E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UZY2 Eğitim Bilimleri Uzmanlık Alan Dersi (YL)</w:t>
            </w:r>
          </w:p>
          <w:p w:rsidR="00F20EA7" w:rsidRPr="00F20EA7" w:rsidRDefault="00F20EA7" w:rsidP="00F20E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EPÖ (522) Örgütsel Davranış</w:t>
            </w:r>
          </w:p>
          <w:p w:rsidR="00F20EA7" w:rsidRPr="00F20EA7" w:rsidRDefault="00F20EA7" w:rsidP="00F20E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Seminer (YL)</w:t>
            </w:r>
          </w:p>
          <w:p w:rsidR="00F20EA7" w:rsidRPr="00F20EA7" w:rsidRDefault="00F20EA7" w:rsidP="00F20E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YLTEZ2 Yüksek Lisans Tezi</w:t>
            </w:r>
          </w:p>
          <w:p w:rsidR="00F20EA7" w:rsidRPr="00F20EA7" w:rsidRDefault="00F20EA7" w:rsidP="00F20EA7">
            <w:p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PFE(102)  Ölçme ve Değer. (FOREG) (Grup1)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PFE(102) Ölçme ve Değer. (FOREG) (Grup2)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lastRenderedPageBreak/>
              <w:t xml:space="preserve">OF(302)Eğitim </w:t>
            </w:r>
            <w:proofErr w:type="spellStart"/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Psikolo</w:t>
            </w:r>
            <w:proofErr w:type="spellEnd"/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 (Formasyon) (Grup 1)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OF(302)Eğitim </w:t>
            </w:r>
            <w:proofErr w:type="spellStart"/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Psikolo</w:t>
            </w:r>
            <w:proofErr w:type="spellEnd"/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(Formasyon)  (Grup 2)</w:t>
            </w:r>
          </w:p>
        </w:tc>
        <w:tc>
          <w:tcPr>
            <w:tcW w:w="8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lastRenderedPageBreak/>
              <w:t>2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0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6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95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7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8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53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53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37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37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15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52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45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102</w:t>
            </w:r>
          </w:p>
          <w:p w:rsidR="00F20EA7" w:rsidRPr="00F20EA7" w:rsidRDefault="00F20EA7" w:rsidP="00F20EA7">
            <w:pPr>
              <w:spacing w:after="20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14</w:t>
            </w:r>
          </w:p>
        </w:tc>
      </w:tr>
    </w:tbl>
    <w:p w:rsidR="00F20EA7" w:rsidRPr="00F20EA7" w:rsidRDefault="00F20EA7" w:rsidP="00F20E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134"/>
        <w:gridCol w:w="3260"/>
        <w:gridCol w:w="851"/>
        <w:gridCol w:w="1134"/>
        <w:gridCol w:w="850"/>
      </w:tblGrid>
      <w:tr w:rsidR="00F20EA7" w:rsidRPr="00F20EA7" w:rsidTr="00F20EA7">
        <w:trPr>
          <w:trHeight w:val="553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2023-2024       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Güz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RPD (273) Psikolojik Danışma ve </w:t>
            </w:r>
            <w:proofErr w:type="spellStart"/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Reh</w:t>
            </w:r>
            <w:proofErr w:type="spellEnd"/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Giriş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RPD (421) Aile Danışmanlığı (Grup1)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RPD (421) Aile Danışmanlığı (Grup2)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RPD (325) Psikolojik Dan. İlke ve Tek.(Grup1)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RPD (325) Psikolojik Dan İlke ve Tek.(Grup2)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 xml:space="preserve">RPD (427) Bireyle Psikolojik Danışma </w:t>
            </w:r>
            <w:proofErr w:type="spellStart"/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Uyg</w:t>
            </w:r>
            <w:proofErr w:type="spellEnd"/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. 1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MB (427) Okullarda RPD Uygulama.1(Grup 1)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MB (427) Okullarda RPD Uygulama. 1 (Grup 2)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UZY1 Eğitim Bilimleri Uzmanlık Alan Dersi (YL)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YLTEZ1 Yüksek Lisans Tezi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PF(301) Rehberlik ve Özel Eğit.(FOR-Coğrafya)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PF(301) Rehberlik ve Özel Eğit.(FOR-Tarih)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 3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62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32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37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42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45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17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5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6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184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  <w:t>153</w:t>
            </w:r>
          </w:p>
        </w:tc>
      </w:tr>
    </w:tbl>
    <w:p w:rsidR="00F20EA7" w:rsidRPr="00F20EA7" w:rsidRDefault="00F20EA7" w:rsidP="00F20EA7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tr-TR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96"/>
        <w:gridCol w:w="1104"/>
        <w:gridCol w:w="3402"/>
        <w:gridCol w:w="709"/>
        <w:gridCol w:w="1134"/>
        <w:gridCol w:w="850"/>
      </w:tblGrid>
      <w:tr w:rsidR="00F20EA7" w:rsidRPr="00F20EA7" w:rsidTr="008572A6">
        <w:trPr>
          <w:trHeight w:val="553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2023-2024      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Bahar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hd w:val="clear" w:color="auto" w:fill="FFFFFF"/>
              <w:spacing w:before="240" w:after="24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MB (428) Okullarda RPD Uygulama(II) (Grup 1)</w:t>
            </w:r>
          </w:p>
          <w:p w:rsidR="00F20EA7" w:rsidRPr="00F20EA7" w:rsidRDefault="00F20EA7" w:rsidP="00F20EA7">
            <w:pPr>
              <w:shd w:val="clear" w:color="auto" w:fill="FFFFFF"/>
              <w:spacing w:before="240" w:after="24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MB (428) Okullarda RPD Uygulama(II) (Grup 2)</w:t>
            </w:r>
          </w:p>
          <w:p w:rsidR="00F20EA7" w:rsidRPr="00F20EA7" w:rsidRDefault="00F20EA7" w:rsidP="00F20EA7">
            <w:pPr>
              <w:shd w:val="clear" w:color="auto" w:fill="FFFFFF"/>
              <w:spacing w:before="240" w:after="24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 xml:space="preserve">RPD (426) Rehberlik ve </w:t>
            </w:r>
            <w:proofErr w:type="spellStart"/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Psik</w:t>
            </w:r>
            <w:proofErr w:type="spellEnd"/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. Dan Sem. (Grup 1)</w:t>
            </w:r>
          </w:p>
          <w:p w:rsidR="00F20EA7" w:rsidRPr="00F20EA7" w:rsidRDefault="00F20EA7" w:rsidP="00F20EA7">
            <w:pPr>
              <w:shd w:val="clear" w:color="auto" w:fill="FFFFFF"/>
              <w:spacing w:before="240" w:after="24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 xml:space="preserve">RPD (426) Rehberlik ve </w:t>
            </w:r>
            <w:proofErr w:type="spellStart"/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Psik</w:t>
            </w:r>
            <w:proofErr w:type="spellEnd"/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. Dan Sem. (Grup 2)</w:t>
            </w:r>
          </w:p>
          <w:p w:rsidR="00F20EA7" w:rsidRPr="00F20EA7" w:rsidRDefault="00F20EA7" w:rsidP="00F20EA7">
            <w:pPr>
              <w:shd w:val="clear" w:color="auto" w:fill="FFFFFF"/>
              <w:spacing w:before="240" w:after="24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RPD (324) Psikolojik Dan. Becerileri (Grup1)</w:t>
            </w:r>
          </w:p>
          <w:p w:rsidR="00F20EA7" w:rsidRPr="00F20EA7" w:rsidRDefault="00F20EA7" w:rsidP="00F20EA7">
            <w:pPr>
              <w:shd w:val="clear" w:color="auto" w:fill="FFFFFF"/>
              <w:spacing w:before="240" w:after="24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RPD (324) Psikolojik Dan. Becerileri (Grup2)</w:t>
            </w:r>
          </w:p>
          <w:p w:rsidR="00F20EA7" w:rsidRPr="00F20EA7" w:rsidRDefault="00F20EA7" w:rsidP="00F20EA7">
            <w:pPr>
              <w:shd w:val="clear" w:color="auto" w:fill="FFFFFF"/>
              <w:spacing w:before="240" w:after="24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 xml:space="preserve">RPD(428) Bireyle </w:t>
            </w:r>
            <w:proofErr w:type="spellStart"/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Psk</w:t>
            </w:r>
            <w:proofErr w:type="spellEnd"/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. Danış. Uygulaması2</w:t>
            </w:r>
          </w:p>
          <w:p w:rsidR="00F20EA7" w:rsidRPr="00F20EA7" w:rsidRDefault="00F20EA7" w:rsidP="00F20EA7">
            <w:pPr>
              <w:shd w:val="clear" w:color="auto" w:fill="FFFFFF"/>
              <w:spacing w:before="240" w:after="24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UZY2 Eğitim Bilimleri Uzmanlık Alan Dersi (YL)</w:t>
            </w:r>
          </w:p>
          <w:p w:rsidR="00F20EA7" w:rsidRPr="00F20EA7" w:rsidRDefault="00F20EA7" w:rsidP="00F20EA7">
            <w:pPr>
              <w:shd w:val="clear" w:color="auto" w:fill="FFFFFF"/>
              <w:spacing w:before="240" w:after="24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YLTEZ2 Yüksek Lisans Tezi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 xml:space="preserve">PFE(104)Eğitim </w:t>
            </w:r>
            <w:proofErr w:type="spellStart"/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Psikolo</w:t>
            </w:r>
            <w:proofErr w:type="spellEnd"/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 xml:space="preserve"> (Formasyon) (Grup 1)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 xml:space="preserve">PFE(104)Eğitim </w:t>
            </w:r>
            <w:proofErr w:type="spellStart"/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Psikolo</w:t>
            </w:r>
            <w:proofErr w:type="spellEnd"/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. (Formasyon)  (Grup 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2</w:t>
            </w:r>
          </w:p>
          <w:p w:rsidR="00F20EA7" w:rsidRPr="00F20EA7" w:rsidRDefault="007975D5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1</w:t>
            </w:r>
          </w:p>
          <w:p w:rsidR="00F20EA7" w:rsidRPr="00F20EA7" w:rsidRDefault="007975D5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1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1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4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3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6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6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0</w:t>
            </w:r>
          </w:p>
          <w:p w:rsidR="00F20EA7" w:rsidRPr="00F20EA7" w:rsidRDefault="007975D5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2</w:t>
            </w:r>
          </w:p>
          <w:p w:rsidR="00F20EA7" w:rsidRPr="00F20EA7" w:rsidRDefault="007975D5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6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5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21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19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33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34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17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1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1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50</w:t>
            </w:r>
          </w:p>
          <w:p w:rsidR="00F20EA7" w:rsidRPr="00F20EA7" w:rsidRDefault="00F20EA7" w:rsidP="00F20EA7">
            <w:pPr>
              <w:spacing w:before="100" w:beforeAutospacing="1" w:after="100" w:afterAutospacing="1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54</w:t>
            </w:r>
          </w:p>
        </w:tc>
      </w:tr>
      <w:tr w:rsidR="00F20EA7" w:rsidRPr="00F20EA7" w:rsidTr="008572A6">
        <w:trPr>
          <w:trHeight w:val="553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993203" w:rsidRDefault="00F20EA7" w:rsidP="00F20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993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</w:t>
            </w:r>
            <w:r w:rsidR="00993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024-2025</w:t>
            </w:r>
            <w:r w:rsidRPr="00993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 xml:space="preserve">      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Güz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hd w:val="clear" w:color="auto" w:fill="FFFFFF"/>
              <w:spacing w:before="240" w:after="24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 xml:space="preserve">RPD (273) Psikolojik Danışma ve </w:t>
            </w:r>
            <w:proofErr w:type="spellStart"/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Reh</w:t>
            </w:r>
            <w:proofErr w:type="spellEnd"/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. Giriş</w:t>
            </w:r>
          </w:p>
          <w:p w:rsidR="00F20EA7" w:rsidRPr="00F20EA7" w:rsidRDefault="00F20EA7" w:rsidP="00F20EA7">
            <w:pPr>
              <w:shd w:val="clear" w:color="auto" w:fill="FFFFFF"/>
              <w:spacing w:before="240" w:after="24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RPD (421) Aile Danışmanlığı (Grup1)</w:t>
            </w:r>
          </w:p>
          <w:p w:rsidR="00F20EA7" w:rsidRPr="00F20EA7" w:rsidRDefault="00F20EA7" w:rsidP="00F20EA7">
            <w:pPr>
              <w:shd w:val="clear" w:color="auto" w:fill="FFFFFF"/>
              <w:spacing w:before="240" w:after="24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RPD (421) Aile Danışmanlığı (Grup2)</w:t>
            </w:r>
          </w:p>
          <w:p w:rsidR="00F20EA7" w:rsidRPr="00F20EA7" w:rsidRDefault="00F20EA7" w:rsidP="00F20EA7">
            <w:pPr>
              <w:shd w:val="clear" w:color="auto" w:fill="FFFFFF"/>
              <w:spacing w:before="240" w:after="24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RPD (325) Psikolojik Dan. İlke ve Tek.(Grup1)</w:t>
            </w:r>
          </w:p>
          <w:p w:rsidR="00F20EA7" w:rsidRPr="00F20EA7" w:rsidRDefault="00F20EA7" w:rsidP="00F20EA7">
            <w:pPr>
              <w:shd w:val="clear" w:color="auto" w:fill="FFFFFF"/>
              <w:spacing w:before="240" w:after="24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RPD (325) Psikolojik Dan İlke ve Tek.(Grup2)</w:t>
            </w:r>
          </w:p>
          <w:p w:rsidR="00F20EA7" w:rsidRPr="00F20EA7" w:rsidRDefault="00F20EA7" w:rsidP="00F20EA7">
            <w:pPr>
              <w:shd w:val="clear" w:color="auto" w:fill="FFFFFF"/>
              <w:spacing w:before="240" w:after="24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 xml:space="preserve">RPD (427) Bireyle Psikolojik Danışma </w:t>
            </w:r>
            <w:proofErr w:type="spellStart"/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Uyg</w:t>
            </w:r>
            <w:proofErr w:type="spellEnd"/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. 1</w:t>
            </w:r>
          </w:p>
          <w:p w:rsidR="00F20EA7" w:rsidRPr="00F20EA7" w:rsidRDefault="00F20EA7" w:rsidP="00F20EA7">
            <w:pPr>
              <w:shd w:val="clear" w:color="auto" w:fill="FFFFFF"/>
              <w:spacing w:before="240" w:after="24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lastRenderedPageBreak/>
              <w:t>MB (427) Okullarda RPD Uygulama.1(Grup 1)</w:t>
            </w:r>
          </w:p>
          <w:p w:rsidR="00F20EA7" w:rsidRPr="00F20EA7" w:rsidRDefault="00F20EA7" w:rsidP="00F20EA7">
            <w:pPr>
              <w:shd w:val="clear" w:color="auto" w:fill="FFFFFF"/>
              <w:spacing w:before="240" w:after="24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MB (427) Okullarda RPD Uygulama. 1 (Grup 2)</w:t>
            </w:r>
          </w:p>
          <w:p w:rsidR="00F20EA7" w:rsidRPr="00F20EA7" w:rsidRDefault="00F20EA7" w:rsidP="00F20EA7">
            <w:pPr>
              <w:shd w:val="clear" w:color="auto" w:fill="FFFFFF"/>
              <w:spacing w:before="240" w:after="24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PF(301) Rehberlik ve Özel Eğit.(FOR-Coğrafya)</w:t>
            </w:r>
          </w:p>
          <w:p w:rsidR="00F20EA7" w:rsidRPr="00F20EA7" w:rsidRDefault="00F20EA7" w:rsidP="00F20EA7">
            <w:pPr>
              <w:shd w:val="clear" w:color="auto" w:fill="FFFFFF"/>
              <w:spacing w:before="240" w:after="24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PF(301) Rehberlik ve Özel Eğit.(FOR-</w:t>
            </w:r>
            <w:r w:rsidR="007975D5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TDE</w:t>
            </w: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5D5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lastRenderedPageBreak/>
              <w:t> 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3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1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lastRenderedPageBreak/>
              <w:t>2</w:t>
            </w:r>
          </w:p>
          <w:p w:rsidR="00F20EA7" w:rsidRPr="00F20EA7" w:rsidRDefault="007975D5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3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5D5" w:rsidRDefault="007975D5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lastRenderedPageBreak/>
              <w:t>6</w:t>
            </w:r>
          </w:p>
          <w:p w:rsidR="00F20EA7" w:rsidRPr="00F20EA7" w:rsidRDefault="007975D5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6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75D5" w:rsidRDefault="007975D5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</w:p>
          <w:p w:rsidR="00F20EA7" w:rsidRPr="00F20EA7" w:rsidRDefault="007975D5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61</w:t>
            </w:r>
          </w:p>
          <w:p w:rsidR="00F20EA7" w:rsidRPr="00F20EA7" w:rsidRDefault="007975D5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31</w:t>
            </w:r>
          </w:p>
          <w:p w:rsidR="00F20EA7" w:rsidRPr="00F20EA7" w:rsidRDefault="007975D5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25</w:t>
            </w:r>
          </w:p>
          <w:p w:rsidR="00F20EA7" w:rsidRPr="00F20EA7" w:rsidRDefault="007975D5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28</w:t>
            </w:r>
          </w:p>
          <w:p w:rsidR="00F20EA7" w:rsidRPr="00F20EA7" w:rsidRDefault="007975D5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25</w:t>
            </w:r>
          </w:p>
          <w:p w:rsidR="00F20EA7" w:rsidRPr="00F20EA7" w:rsidRDefault="007975D5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19</w:t>
            </w:r>
          </w:p>
          <w:p w:rsidR="00F20EA7" w:rsidRPr="00F20EA7" w:rsidRDefault="007975D5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lastRenderedPageBreak/>
              <w:t>6</w:t>
            </w:r>
          </w:p>
          <w:p w:rsidR="00F20EA7" w:rsidRPr="00F20EA7" w:rsidRDefault="007975D5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6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184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153</w:t>
            </w:r>
          </w:p>
        </w:tc>
      </w:tr>
      <w:tr w:rsidR="00F20EA7" w:rsidRPr="00F20EA7" w:rsidTr="008572A6">
        <w:trPr>
          <w:trHeight w:val="553"/>
        </w:trPr>
        <w:tc>
          <w:tcPr>
            <w:tcW w:w="129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993203" w:rsidRDefault="00993203" w:rsidP="00F20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2024</w:t>
            </w:r>
            <w:r w:rsidRPr="00993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2025</w:t>
            </w:r>
            <w:bookmarkStart w:id="0" w:name="_GoBack"/>
            <w:bookmarkEnd w:id="0"/>
            <w:r w:rsidR="00F20EA7" w:rsidRPr="0099320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       </w:t>
            </w:r>
          </w:p>
        </w:tc>
        <w:tc>
          <w:tcPr>
            <w:tcW w:w="11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tr-TR"/>
              </w:rPr>
              <w:t>Bahar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hd w:val="clear" w:color="auto" w:fill="FFFFFF"/>
              <w:spacing w:before="240" w:after="24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MB (428) Okullarda RPD Uygulama(II) (Grup 1)</w:t>
            </w:r>
          </w:p>
          <w:p w:rsidR="00F20EA7" w:rsidRPr="00F20EA7" w:rsidRDefault="00F20EA7" w:rsidP="00F20EA7">
            <w:pPr>
              <w:shd w:val="clear" w:color="auto" w:fill="FFFFFF"/>
              <w:spacing w:before="240" w:after="24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MB (428) Okullarda RPD Uygulama(II) (Grup 2)</w:t>
            </w:r>
          </w:p>
          <w:p w:rsidR="00F20EA7" w:rsidRPr="00F20EA7" w:rsidRDefault="00F20EA7" w:rsidP="00F20EA7">
            <w:pPr>
              <w:shd w:val="clear" w:color="auto" w:fill="FFFFFF"/>
              <w:spacing w:before="240" w:after="24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 xml:space="preserve">RPD (426) Rehberlik ve </w:t>
            </w:r>
            <w:proofErr w:type="spellStart"/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Psik</w:t>
            </w:r>
            <w:proofErr w:type="spellEnd"/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. Dan Sem. (Grup 1)</w:t>
            </w:r>
          </w:p>
          <w:p w:rsidR="00F20EA7" w:rsidRPr="00F20EA7" w:rsidRDefault="00F20EA7" w:rsidP="00F20EA7">
            <w:pPr>
              <w:shd w:val="clear" w:color="auto" w:fill="FFFFFF"/>
              <w:spacing w:before="240" w:after="24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 xml:space="preserve">RPD (426) Rehberlik ve </w:t>
            </w:r>
            <w:proofErr w:type="spellStart"/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Psik</w:t>
            </w:r>
            <w:proofErr w:type="spellEnd"/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. Dan Sem. (Grup 2)</w:t>
            </w:r>
          </w:p>
          <w:p w:rsidR="00F20EA7" w:rsidRPr="00F20EA7" w:rsidRDefault="00F20EA7" w:rsidP="00F20EA7">
            <w:pPr>
              <w:shd w:val="clear" w:color="auto" w:fill="FFFFFF"/>
              <w:spacing w:before="240" w:after="24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RPD (324) Psikolojik Dan. Becerileri (Grup1)</w:t>
            </w:r>
          </w:p>
          <w:p w:rsidR="00F20EA7" w:rsidRPr="00F20EA7" w:rsidRDefault="00F20EA7" w:rsidP="00F20EA7">
            <w:pPr>
              <w:shd w:val="clear" w:color="auto" w:fill="FFFFFF"/>
              <w:spacing w:before="240" w:after="24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RPD (324) Psikolojik Dan. Becerileri (Grup2)</w:t>
            </w:r>
          </w:p>
          <w:p w:rsidR="00F20EA7" w:rsidRPr="00F20EA7" w:rsidRDefault="00F20EA7" w:rsidP="00F20EA7">
            <w:pPr>
              <w:shd w:val="clear" w:color="auto" w:fill="FFFFFF"/>
              <w:spacing w:before="240" w:after="24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 xml:space="preserve">RPD(428) Bireyle </w:t>
            </w:r>
            <w:proofErr w:type="spellStart"/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Psk</w:t>
            </w:r>
            <w:proofErr w:type="spellEnd"/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. Danış. Uygulaması2</w:t>
            </w:r>
          </w:p>
          <w:p w:rsidR="00F20EA7" w:rsidRPr="00F20EA7" w:rsidRDefault="00F20EA7" w:rsidP="00F20EA7">
            <w:pPr>
              <w:shd w:val="clear" w:color="auto" w:fill="FFFFFF"/>
              <w:spacing w:before="240" w:after="24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PFE(104)Eğ</w:t>
            </w:r>
            <w:r w:rsidR="00765C7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 xml:space="preserve">itim </w:t>
            </w:r>
            <w:proofErr w:type="spellStart"/>
            <w:r w:rsidR="00765C7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Psikolo</w:t>
            </w:r>
            <w:proofErr w:type="spellEnd"/>
            <w:r w:rsidR="00765C7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 xml:space="preserve"> (Formasyon) (Tarih</w:t>
            </w: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)</w:t>
            </w:r>
          </w:p>
          <w:p w:rsidR="00F20EA7" w:rsidRPr="00F20EA7" w:rsidRDefault="00F20EA7" w:rsidP="00F20EA7">
            <w:pPr>
              <w:shd w:val="clear" w:color="auto" w:fill="FFFFFF"/>
              <w:spacing w:before="240" w:after="240" w:line="240" w:lineRule="auto"/>
              <w:outlineLvl w:val="5"/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PFE(104)Eğit</w:t>
            </w:r>
            <w:r w:rsidR="00765C7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 xml:space="preserve">im </w:t>
            </w:r>
            <w:proofErr w:type="spellStart"/>
            <w:r w:rsidR="00765C7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Psikolo</w:t>
            </w:r>
            <w:proofErr w:type="spellEnd"/>
            <w:r w:rsidR="00765C7D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. (Formasyon)  (Mat.</w:t>
            </w:r>
            <w:r w:rsidRPr="00F20EA7">
              <w:rPr>
                <w:rFonts w:ascii="Times New Roman" w:eastAsia="Times New Roman" w:hAnsi="Times New Roman" w:cs="Times New Roman"/>
                <w:b/>
                <w:bCs/>
                <w:color w:val="000000"/>
                <w:sz w:val="15"/>
                <w:szCs w:val="15"/>
                <w:lang w:eastAsia="tr-TR"/>
              </w:rPr>
              <w:t>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2</w:t>
            </w:r>
          </w:p>
          <w:p w:rsidR="00F20EA7" w:rsidRPr="00F20EA7" w:rsidRDefault="008D2AAC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1</w:t>
            </w:r>
          </w:p>
          <w:p w:rsidR="00F20EA7" w:rsidRPr="00F20EA7" w:rsidRDefault="008D2AAC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1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1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3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6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6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0</w:t>
            </w:r>
          </w:p>
          <w:p w:rsidR="00F20EA7" w:rsidRPr="00F20EA7" w:rsidRDefault="008D2AAC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2</w:t>
            </w:r>
          </w:p>
          <w:p w:rsidR="00F20EA7" w:rsidRPr="00F20EA7" w:rsidRDefault="008D2AAC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2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0</w:t>
            </w:r>
          </w:p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0EA7" w:rsidRPr="00F20EA7" w:rsidRDefault="00F20EA7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 w:rsidRPr="00F20EA7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6</w:t>
            </w:r>
          </w:p>
          <w:p w:rsidR="00F20EA7" w:rsidRPr="00F20EA7" w:rsidRDefault="008D2AAC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4</w:t>
            </w:r>
          </w:p>
          <w:p w:rsidR="00F20EA7" w:rsidRPr="00F20EA7" w:rsidRDefault="008D2AAC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29</w:t>
            </w:r>
          </w:p>
          <w:p w:rsidR="00F20EA7" w:rsidRPr="00F20EA7" w:rsidRDefault="008D2AAC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34</w:t>
            </w:r>
          </w:p>
          <w:p w:rsidR="00F20EA7" w:rsidRPr="00F20EA7" w:rsidRDefault="008D2AAC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21</w:t>
            </w:r>
          </w:p>
          <w:p w:rsidR="00F20EA7" w:rsidRPr="00F20EA7" w:rsidRDefault="008D2AAC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31</w:t>
            </w:r>
          </w:p>
          <w:p w:rsidR="00F20EA7" w:rsidRPr="00F20EA7" w:rsidRDefault="008D2AAC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21</w:t>
            </w:r>
          </w:p>
          <w:p w:rsidR="00F20EA7" w:rsidRPr="00F20EA7" w:rsidRDefault="00765C7D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134</w:t>
            </w:r>
          </w:p>
          <w:p w:rsidR="00F20EA7" w:rsidRPr="00F20EA7" w:rsidRDefault="00765C7D" w:rsidP="00F20EA7">
            <w:pPr>
              <w:spacing w:after="200" w:line="240" w:lineRule="auto"/>
              <w:outlineLvl w:val="5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tr-TR"/>
              </w:rPr>
              <w:t>75</w:t>
            </w:r>
          </w:p>
        </w:tc>
      </w:tr>
    </w:tbl>
    <w:p w:rsidR="00F20EA7" w:rsidRPr="00F20EA7" w:rsidRDefault="00F20EA7" w:rsidP="00F20EA7"/>
    <w:sectPr w:rsidR="00F20EA7" w:rsidRPr="00F20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6162"/>
    <w:rsid w:val="003F267B"/>
    <w:rsid w:val="00765C7D"/>
    <w:rsid w:val="007975D5"/>
    <w:rsid w:val="008572A6"/>
    <w:rsid w:val="008D2AAC"/>
    <w:rsid w:val="00993203"/>
    <w:rsid w:val="00AC6162"/>
    <w:rsid w:val="00D024A3"/>
    <w:rsid w:val="00F20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DE4DA8"/>
  <w15:chartTrackingRefBased/>
  <w15:docId w15:val="{CBDFFDAB-4AE5-4F56-BF09-8CD23FE15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F20E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paragraph" w:styleId="Balk4">
    <w:name w:val="heading 4"/>
    <w:basedOn w:val="Normal"/>
    <w:link w:val="Balk4Char"/>
    <w:uiPriority w:val="9"/>
    <w:qFormat/>
    <w:rsid w:val="00F20EA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Balk6">
    <w:name w:val="heading 6"/>
    <w:basedOn w:val="Normal"/>
    <w:link w:val="Balk6Char"/>
    <w:uiPriority w:val="9"/>
    <w:qFormat/>
    <w:rsid w:val="00F20EA7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basedOn w:val="VarsaylanParagrafYazTipi"/>
    <w:link w:val="Balk3"/>
    <w:uiPriority w:val="9"/>
    <w:rsid w:val="00F20EA7"/>
    <w:rPr>
      <w:rFonts w:ascii="Times New Roman" w:eastAsia="Times New Roman" w:hAnsi="Times New Roman" w:cs="Times New Roman"/>
      <w:b/>
      <w:bCs/>
      <w:sz w:val="27"/>
      <w:szCs w:val="27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rsid w:val="00F20EA7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character" w:customStyle="1" w:styleId="Balk6Char">
    <w:name w:val="Başlık 6 Char"/>
    <w:basedOn w:val="VarsaylanParagrafYazTipi"/>
    <w:link w:val="Balk6"/>
    <w:uiPriority w:val="9"/>
    <w:rsid w:val="00F20EA7"/>
    <w:rPr>
      <w:rFonts w:ascii="Times New Roman" w:eastAsia="Times New Roman" w:hAnsi="Times New Roman" w:cs="Times New Roman"/>
      <w:b/>
      <w:bCs/>
      <w:sz w:val="15"/>
      <w:szCs w:val="15"/>
      <w:lang w:eastAsia="tr-TR"/>
    </w:rPr>
  </w:style>
  <w:style w:type="paragraph" w:styleId="NormalWeb">
    <w:name w:val="Normal (Web)"/>
    <w:basedOn w:val="Normal"/>
    <w:uiPriority w:val="99"/>
    <w:semiHidden/>
    <w:unhideWhenUsed/>
    <w:rsid w:val="00F20E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F20EA7"/>
    <w:rPr>
      <w:b/>
      <w:bCs/>
    </w:rPr>
  </w:style>
  <w:style w:type="character" w:styleId="Vurgu">
    <w:name w:val="Emphasis"/>
    <w:basedOn w:val="VarsaylanParagrafYazTipi"/>
    <w:uiPriority w:val="20"/>
    <w:qFormat/>
    <w:rsid w:val="00F20EA7"/>
    <w:rPr>
      <w:i/>
      <w:iCs/>
    </w:rPr>
  </w:style>
  <w:style w:type="character" w:styleId="HafifVurgulama">
    <w:name w:val="Subtle Emphasis"/>
    <w:basedOn w:val="VarsaylanParagrafYazTipi"/>
    <w:uiPriority w:val="19"/>
    <w:qFormat/>
    <w:rsid w:val="00F20EA7"/>
  </w:style>
  <w:style w:type="character" w:styleId="Kpr">
    <w:name w:val="Hyperlink"/>
    <w:basedOn w:val="VarsaylanParagrafYazTipi"/>
    <w:uiPriority w:val="99"/>
    <w:semiHidden/>
    <w:unhideWhenUsed/>
    <w:rsid w:val="00F20EA7"/>
    <w:rPr>
      <w:color w:val="0000FF"/>
      <w:u w:val="single"/>
    </w:rPr>
  </w:style>
  <w:style w:type="character" w:customStyle="1" w:styleId="nlmfpage">
    <w:name w:val="nlmfpage"/>
    <w:basedOn w:val="VarsaylanParagrafYazTipi"/>
    <w:rsid w:val="00F20EA7"/>
  </w:style>
  <w:style w:type="character" w:customStyle="1" w:styleId="nlmlpage">
    <w:name w:val="nlmlpage"/>
    <w:basedOn w:val="VarsaylanParagrafYazTipi"/>
    <w:rsid w:val="00F20E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3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4098">
          <w:marLeft w:val="0"/>
          <w:marRight w:val="0"/>
          <w:marTop w:val="319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1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7611">
          <w:marLeft w:val="0"/>
          <w:marRight w:val="0"/>
          <w:marTop w:val="319"/>
          <w:marBottom w:val="3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rgipark.org.tr/tr/pub/ksusbd/issue/10293/126264" TargetMode="External"/><Relationship Id="rId13" Type="http://schemas.openxmlformats.org/officeDocument/2006/relationships/hyperlink" Target="https://doi.org/10.52826/mcbuefd.121185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ergipark.org.tr/tr/pub/sakaefd/issue/11213/133915" TargetMode="External"/><Relationship Id="rId12" Type="http://schemas.openxmlformats.org/officeDocument/2006/relationships/hyperlink" Target="https://dergipark.org.tr/tr/pub/erziefd/issue/67718/825471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dergipark.org.tr/tr/pub/kefad/issue/59520/855982" TargetMode="External"/><Relationship Id="rId11" Type="http://schemas.openxmlformats.org/officeDocument/2006/relationships/hyperlink" Target="https://doi.org/10.15869/itobiad.833459" TargetMode="External"/><Relationship Id="rId5" Type="http://schemas.openxmlformats.org/officeDocument/2006/relationships/hyperlink" Target="https://dergipark.org.tr/en/pub/inuefd/issue/8707/10871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://dx.doi.org/10.7827/TurkishStudies.12898" TargetMode="External"/><Relationship Id="rId4" Type="http://schemas.openxmlformats.org/officeDocument/2006/relationships/hyperlink" Target="https://dergipark.org.tr/tr/pub/maruaebd/issue/382/2406" TargetMode="External"/><Relationship Id="rId9" Type="http://schemas.openxmlformats.org/officeDocument/2006/relationships/hyperlink" Target="https://dergipark.org.tr/en/pub/ksusbd/issue/24103/255832" TargetMode="External"/><Relationship Id="rId14" Type="http://schemas.openxmlformats.org/officeDocument/2006/relationships/hyperlink" Target="https://doi.org/10.33710/sduijes.1392074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10</Pages>
  <Words>3169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5</cp:revision>
  <dcterms:created xsi:type="dcterms:W3CDTF">2025-02-26T09:27:00Z</dcterms:created>
  <dcterms:modified xsi:type="dcterms:W3CDTF">2025-02-26T09:51:00Z</dcterms:modified>
</cp:coreProperties>
</file>